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0" w:firstLineChars="0"/>
        <w:jc w:val="center"/>
        <w:rPr>
          <w:rFonts w:ascii="宋体" w:hAnsi="宋体" w:cs="Times New Roman"/>
          <w:sz w:val="52"/>
          <w:szCs w:val="52"/>
        </w:rPr>
      </w:pPr>
    </w:p>
    <w:p>
      <w:pPr>
        <w:spacing w:line="360" w:lineRule="auto"/>
        <w:ind w:firstLine="0" w:firstLineChars="0"/>
        <w:jc w:val="center"/>
        <w:rPr>
          <w:rFonts w:ascii="宋体" w:hAnsi="宋体" w:cs="Times New Roman"/>
          <w:sz w:val="52"/>
          <w:szCs w:val="52"/>
        </w:rPr>
      </w:pPr>
      <w:r>
        <w:rPr>
          <w:rFonts w:hint="eastAsia" w:ascii="宋体" w:hAnsi="宋体" w:cs="Times New Roman"/>
          <w:sz w:val="52"/>
          <w:szCs w:val="52"/>
        </w:rPr>
        <w:t>基于嵌入式系统的运动控制器设计</w:t>
      </w:r>
    </w:p>
    <w:p>
      <w:pPr>
        <w:spacing w:line="360" w:lineRule="auto"/>
        <w:ind w:firstLine="0" w:firstLineChars="0"/>
        <w:jc w:val="center"/>
        <w:rPr>
          <w:rFonts w:ascii="宋体" w:hAnsi="宋体" w:cs="Times New Roman"/>
          <w:sz w:val="52"/>
          <w:szCs w:val="52"/>
        </w:rPr>
      </w:pPr>
      <w:r>
        <w:rPr>
          <w:rFonts w:hint="eastAsia" w:ascii="宋体" w:hAnsi="宋体" w:cs="Times New Roman"/>
          <w:sz w:val="52"/>
          <w:szCs w:val="52"/>
        </w:rPr>
        <w:t>课程实习报告</w:t>
      </w:r>
    </w:p>
    <w:p>
      <w:pPr>
        <w:spacing w:line="360" w:lineRule="auto"/>
        <w:ind w:firstLine="480"/>
        <w:rPr>
          <w:rFonts w:ascii="宋体" w:hAnsi="宋体" w:cs="Times New Roman"/>
          <w:sz w:val="52"/>
          <w:szCs w:val="52"/>
        </w:rPr>
      </w:pPr>
      <w:r>
        <w:rPr>
          <w:rFonts w:hint="eastAsia"/>
        </w:rPr>
        <w:drawing>
          <wp:anchor distT="0" distB="0" distL="114300" distR="114300" simplePos="0" relativeHeight="251660288" behindDoc="0" locked="0" layoutInCell="1" allowOverlap="1">
            <wp:simplePos x="0" y="0"/>
            <wp:positionH relativeFrom="margin">
              <wp:align>center</wp:align>
            </wp:positionH>
            <wp:positionV relativeFrom="paragraph">
              <wp:posOffset>542925</wp:posOffset>
            </wp:positionV>
            <wp:extent cx="2839085" cy="2836545"/>
            <wp:effectExtent l="0" t="0" r="8890" b="1905"/>
            <wp:wrapSquare wrapText="bothSides"/>
            <wp:docPr id="29" name="图片 29" descr="Macintosh HD:Users:nwsuafer:Desktop:xiaobiao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Macintosh HD:Users:nwsuafer:Desktop:xiaobiaofu.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839085" cy="2836545"/>
                    </a:xfrm>
                    <a:prstGeom prst="rect">
                      <a:avLst/>
                    </a:prstGeom>
                    <a:noFill/>
                  </pic:spPr>
                </pic:pic>
              </a:graphicData>
            </a:graphic>
          </wp:anchor>
        </w:drawing>
      </w:r>
    </w:p>
    <w:p>
      <w:pPr>
        <w:spacing w:line="360" w:lineRule="auto"/>
        <w:ind w:firstLine="1040"/>
        <w:rPr>
          <w:rFonts w:ascii="宋体" w:hAnsi="宋体" w:cs="Times New Roman"/>
          <w:sz w:val="52"/>
          <w:szCs w:val="52"/>
        </w:rPr>
      </w:pPr>
    </w:p>
    <w:p>
      <w:pPr>
        <w:spacing w:line="360" w:lineRule="auto"/>
        <w:ind w:firstLine="1040"/>
        <w:rPr>
          <w:rFonts w:ascii="宋体" w:hAnsi="宋体" w:cs="Times New Roman"/>
          <w:sz w:val="52"/>
          <w:szCs w:val="52"/>
        </w:rPr>
      </w:pPr>
    </w:p>
    <w:p>
      <w:pPr>
        <w:spacing w:line="360" w:lineRule="auto"/>
        <w:ind w:firstLine="1040"/>
        <w:rPr>
          <w:rFonts w:ascii="宋体" w:hAnsi="宋体" w:cs="Times New Roman"/>
          <w:sz w:val="52"/>
          <w:szCs w:val="52"/>
        </w:rPr>
      </w:pPr>
    </w:p>
    <w:p>
      <w:pPr>
        <w:spacing w:line="360" w:lineRule="auto"/>
        <w:ind w:firstLine="1040"/>
        <w:rPr>
          <w:rFonts w:ascii="宋体" w:hAnsi="宋体" w:cs="Times New Roman"/>
          <w:sz w:val="52"/>
          <w:szCs w:val="52"/>
        </w:rPr>
      </w:pPr>
    </w:p>
    <w:p>
      <w:pPr>
        <w:spacing w:line="360" w:lineRule="auto"/>
        <w:ind w:firstLine="960"/>
        <w:rPr>
          <w:rFonts w:ascii="宋体" w:hAnsi="宋体" w:cs="Times New Roman"/>
          <w:sz w:val="48"/>
          <w:szCs w:val="48"/>
        </w:rPr>
      </w:pPr>
    </w:p>
    <w:p>
      <w:pPr>
        <w:spacing w:line="360" w:lineRule="auto"/>
        <w:ind w:firstLine="960"/>
        <w:rPr>
          <w:rFonts w:ascii="宋体" w:hAnsi="宋体" w:cs="Times New Roman"/>
          <w:sz w:val="48"/>
          <w:szCs w:val="48"/>
        </w:rPr>
      </w:pPr>
    </w:p>
    <w:p>
      <w:pPr>
        <w:spacing w:line="360" w:lineRule="auto"/>
        <w:ind w:firstLine="2249" w:firstLineChars="800"/>
        <w:rPr>
          <w:rFonts w:ascii="宋体" w:hAnsi="宋体"/>
          <w:b/>
          <w:bCs/>
          <w:sz w:val="28"/>
          <w:szCs w:val="28"/>
          <w:u w:val="single"/>
        </w:rPr>
      </w:pPr>
      <w:r>
        <w:rPr>
          <w:rFonts w:hint="eastAsia" w:ascii="宋体" w:hAnsi="宋体" w:cs="Arial"/>
          <w:b/>
          <w:bCs/>
          <w:sz w:val="28"/>
          <w:szCs w:val="28"/>
        </w:rPr>
        <w:t xml:space="preserve">班    </w:t>
      </w:r>
      <w:r>
        <w:rPr>
          <w:rFonts w:ascii="宋体" w:hAnsi="宋体"/>
          <w:b/>
          <w:bCs/>
          <w:sz w:val="28"/>
          <w:szCs w:val="28"/>
          <w:u w:val="single"/>
        </w:rPr>
        <w:t xml:space="preserve"> </w:t>
      </w:r>
      <w:r>
        <w:rPr>
          <w:rFonts w:hint="eastAsia" w:ascii="宋体" w:hAnsi="宋体"/>
          <w:b/>
          <w:bCs/>
          <w:sz w:val="28"/>
          <w:szCs w:val="28"/>
          <w:u w:val="single"/>
          <w:lang w:val="en-US" w:eastAsia="zh-CN"/>
        </w:rPr>
        <w:t xml:space="preserve">  </w:t>
      </w:r>
      <w:r>
        <w:rPr>
          <w:rFonts w:ascii="宋体" w:hAnsi="宋体"/>
          <w:b/>
          <w:bCs/>
          <w:sz w:val="28"/>
          <w:szCs w:val="28"/>
          <w:u w:val="single"/>
        </w:rPr>
        <w:t xml:space="preserve"> </w:t>
      </w:r>
    </w:p>
    <w:p>
      <w:pPr>
        <w:spacing w:before="0" w:beforeLines="0" w:after="0" w:afterLines="0" w:line="240" w:lineRule="auto"/>
        <w:ind w:left="0" w:leftChars="0" w:right="0" w:rightChars="0" w:firstLine="0" w:firstLineChars="0"/>
        <w:jc w:val="center"/>
        <w:rPr>
          <w:rFonts w:ascii="宋体" w:hAnsi="宋体" w:eastAsia="宋体" w:cstheme="minorBidi"/>
          <w:kern w:val="2"/>
          <w:sz w:val="21"/>
          <w:szCs w:val="21"/>
          <w:lang w:val="en-US" w:eastAsia="zh-CN" w:bidi="ar-SA"/>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pPr>
      <w:bookmarkStart w:id="0" w:name="_Toc24953"/>
    </w:p>
    <w:sdt>
      <w:sdtPr>
        <w:rPr>
          <w:rFonts w:ascii="宋体" w:hAnsi="宋体" w:eastAsia="宋体" w:cstheme="minorBidi"/>
          <w:kern w:val="2"/>
          <w:sz w:val="21"/>
          <w:szCs w:val="21"/>
          <w:lang w:val="en-US" w:eastAsia="zh-CN" w:bidi="ar-SA"/>
        </w:rPr>
        <w:id w:val="147455701"/>
        <w15:color w:val="DBDBDB"/>
        <w:docPartObj>
          <w:docPartGallery w:val="Table of Contents"/>
          <w:docPartUnique/>
        </w:docPartObj>
      </w:sdtPr>
      <w:sdtEndPr>
        <w:rPr>
          <w:rFonts w:hint="eastAsia" w:ascii="Times New Roman" w:hAnsi="Times New Roman" w:eastAsia="宋体" w:cstheme="minorBidi"/>
          <w:kern w:val="2"/>
          <w:sz w:val="24"/>
          <w:szCs w:val="21"/>
          <w:lang w:val="en-US" w:eastAsia="zh-CN" w:bidi="ar-SA"/>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sz w:val="32"/>
              <w:szCs w:val="32"/>
            </w:rPr>
            <w:t>目录</w:t>
          </w:r>
        </w:p>
        <w:p>
          <w:pPr>
            <w:pStyle w:val="10"/>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_Toc2758 </w:instrText>
          </w:r>
          <w:r>
            <w:rPr>
              <w:rFonts w:hint="eastAsia"/>
              <w:lang w:val="en-US" w:eastAsia="zh-CN"/>
            </w:rPr>
            <w:fldChar w:fldCharType="separate"/>
          </w:r>
          <w:r>
            <w:rPr>
              <w:rFonts w:hint="eastAsia"/>
              <w:lang w:val="en-US" w:eastAsia="zh-CN"/>
            </w:rPr>
            <w:t>第一章 绪论</w:t>
          </w:r>
          <w:r>
            <w:tab/>
          </w:r>
          <w:r>
            <w:fldChar w:fldCharType="begin"/>
          </w:r>
          <w:r>
            <w:instrText xml:space="preserve"> PAGEREF _Toc2758 </w:instrText>
          </w:r>
          <w:r>
            <w:fldChar w:fldCharType="separate"/>
          </w:r>
          <w:r>
            <w:t>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_Toc14215 </w:instrText>
          </w:r>
          <w:r>
            <w:rPr>
              <w:rFonts w:hint="eastAsia"/>
              <w:lang w:val="en-US" w:eastAsia="zh-CN"/>
            </w:rPr>
            <w:fldChar w:fldCharType="separate"/>
          </w:r>
          <w:r>
            <w:rPr>
              <w:rFonts w:hint="eastAsia"/>
              <w:lang w:val="en-US" w:eastAsia="zh-CN"/>
            </w:rPr>
            <w:t>1.1 实习目的</w:t>
          </w:r>
          <w:r>
            <w:tab/>
          </w:r>
          <w:r>
            <w:fldChar w:fldCharType="begin"/>
          </w:r>
          <w:r>
            <w:instrText xml:space="preserve"> PAGEREF _Toc14215 </w:instrText>
          </w:r>
          <w:r>
            <w:fldChar w:fldCharType="separate"/>
          </w:r>
          <w:r>
            <w:t>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_Toc9256 </w:instrText>
          </w:r>
          <w:r>
            <w:rPr>
              <w:rFonts w:hint="eastAsia"/>
              <w:lang w:val="en-US" w:eastAsia="zh-CN"/>
            </w:rPr>
            <w:fldChar w:fldCharType="separate"/>
          </w:r>
          <w:r>
            <w:rPr>
              <w:rFonts w:hint="eastAsia"/>
              <w:lang w:val="en-US" w:eastAsia="zh-CN"/>
            </w:rPr>
            <w:t>1.2 实习概述</w:t>
          </w:r>
          <w:r>
            <w:tab/>
          </w:r>
          <w:r>
            <w:fldChar w:fldCharType="begin"/>
          </w:r>
          <w:r>
            <w:instrText xml:space="preserve"> PAGEREF _Toc9256 </w:instrText>
          </w:r>
          <w:r>
            <w:fldChar w:fldCharType="separate"/>
          </w:r>
          <w:r>
            <w:t>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_Toc8901 </w:instrText>
          </w:r>
          <w:r>
            <w:rPr>
              <w:rFonts w:hint="eastAsia"/>
              <w:lang w:val="en-US" w:eastAsia="zh-CN"/>
            </w:rPr>
            <w:fldChar w:fldCharType="separate"/>
          </w:r>
          <w:r>
            <w:rPr>
              <w:rFonts w:hint="eastAsia"/>
              <w:lang w:val="en-US" w:eastAsia="zh-CN"/>
            </w:rPr>
            <w:t>第二章 硬件结构设计</w:t>
          </w:r>
          <w:r>
            <w:tab/>
          </w:r>
          <w:r>
            <w:fldChar w:fldCharType="begin"/>
          </w:r>
          <w:r>
            <w:instrText xml:space="preserve"> PAGEREF _Toc8901 </w:instrText>
          </w:r>
          <w:r>
            <w:fldChar w:fldCharType="separate"/>
          </w:r>
          <w:r>
            <w:t>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_Toc16865 </w:instrText>
          </w:r>
          <w:r>
            <w:rPr>
              <w:rFonts w:hint="eastAsia"/>
              <w:lang w:val="en-US" w:eastAsia="zh-CN"/>
            </w:rPr>
            <w:fldChar w:fldCharType="separate"/>
          </w:r>
          <w:r>
            <w:rPr>
              <w:rFonts w:hint="eastAsia"/>
              <w:lang w:val="en-US" w:eastAsia="zh-CN"/>
            </w:rPr>
            <w:t>2.1 系统硬件架构</w:t>
          </w:r>
          <w:r>
            <w:tab/>
          </w:r>
          <w:r>
            <w:fldChar w:fldCharType="begin"/>
          </w:r>
          <w:r>
            <w:instrText xml:space="preserve"> PAGEREF _Toc16865 </w:instrText>
          </w:r>
          <w:r>
            <w:fldChar w:fldCharType="separate"/>
          </w:r>
          <w:r>
            <w:t>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_Toc6757 </w:instrText>
          </w:r>
          <w:r>
            <w:rPr>
              <w:rFonts w:hint="eastAsia"/>
              <w:lang w:val="en-US" w:eastAsia="zh-CN"/>
            </w:rPr>
            <w:fldChar w:fldCharType="separate"/>
          </w:r>
          <w:r>
            <w:rPr>
              <w:rFonts w:hint="eastAsia"/>
              <w:lang w:val="en-US" w:eastAsia="zh-CN"/>
            </w:rPr>
            <w:t>2.2 核心控制器STM32F103</w:t>
          </w:r>
          <w:r>
            <w:tab/>
          </w:r>
          <w:r>
            <w:fldChar w:fldCharType="begin"/>
          </w:r>
          <w:r>
            <w:instrText xml:space="preserve"> PAGEREF _Toc6757 </w:instrText>
          </w:r>
          <w:r>
            <w:fldChar w:fldCharType="separate"/>
          </w:r>
          <w:r>
            <w:t>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_Toc6971 </w:instrText>
          </w:r>
          <w:r>
            <w:rPr>
              <w:rFonts w:hint="eastAsia"/>
              <w:lang w:val="en-US" w:eastAsia="zh-CN"/>
            </w:rPr>
            <w:fldChar w:fldCharType="separate"/>
          </w:r>
          <w:r>
            <w:rPr>
              <w:rFonts w:hint="eastAsia"/>
              <w:lang w:val="en-US" w:eastAsia="zh-CN"/>
            </w:rPr>
            <w:t>2.3 TJC4832T35_011串口屏</w:t>
          </w:r>
          <w:r>
            <w:tab/>
          </w:r>
          <w:r>
            <w:fldChar w:fldCharType="begin"/>
          </w:r>
          <w:r>
            <w:instrText xml:space="preserve"> PAGEREF _Toc6971 </w:instrText>
          </w:r>
          <w:r>
            <w:fldChar w:fldCharType="separate"/>
          </w:r>
          <w:r>
            <w:t>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_Toc13765 </w:instrText>
          </w:r>
          <w:r>
            <w:rPr>
              <w:rFonts w:hint="eastAsia"/>
              <w:lang w:val="en-US" w:eastAsia="zh-CN"/>
            </w:rPr>
            <w:fldChar w:fldCharType="separate"/>
          </w:r>
          <w:r>
            <w:rPr>
              <w:rFonts w:hint="eastAsia"/>
              <w:lang w:val="en-US" w:eastAsia="zh-CN"/>
            </w:rPr>
            <w:t>2.4 二维运动平台</w:t>
          </w:r>
          <w:r>
            <w:tab/>
          </w:r>
          <w:r>
            <w:fldChar w:fldCharType="begin"/>
          </w:r>
          <w:r>
            <w:instrText xml:space="preserve"> PAGEREF _Toc13765 </w:instrText>
          </w:r>
          <w:r>
            <w:fldChar w:fldCharType="separate"/>
          </w:r>
          <w:r>
            <w:t>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_Toc6772 </w:instrText>
          </w:r>
          <w:r>
            <w:rPr>
              <w:rFonts w:hint="eastAsia"/>
              <w:lang w:val="en-US" w:eastAsia="zh-CN"/>
            </w:rPr>
            <w:fldChar w:fldCharType="separate"/>
          </w:r>
          <w:r>
            <w:rPr>
              <w:rFonts w:hint="eastAsia"/>
              <w:lang w:val="en-US" w:eastAsia="zh-CN"/>
            </w:rPr>
            <w:t>2.5 多路稳压电源模块</w:t>
          </w:r>
          <w:r>
            <w:tab/>
          </w:r>
          <w:r>
            <w:fldChar w:fldCharType="begin"/>
          </w:r>
          <w:r>
            <w:instrText xml:space="preserve"> PAGEREF _Toc6772 </w:instrText>
          </w:r>
          <w:r>
            <w:fldChar w:fldCharType="separate"/>
          </w:r>
          <w:r>
            <w:t>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_Toc27955 </w:instrText>
          </w:r>
          <w:r>
            <w:rPr>
              <w:rFonts w:hint="eastAsia"/>
              <w:lang w:val="en-US" w:eastAsia="zh-CN"/>
            </w:rPr>
            <w:fldChar w:fldCharType="separate"/>
          </w:r>
          <w:r>
            <w:rPr>
              <w:rFonts w:hint="eastAsia"/>
              <w:lang w:val="en-US" w:eastAsia="zh-CN"/>
            </w:rPr>
            <w:t>第三章 软件框架设计</w:t>
          </w:r>
          <w:r>
            <w:tab/>
          </w:r>
          <w:r>
            <w:fldChar w:fldCharType="begin"/>
          </w:r>
          <w:r>
            <w:instrText xml:space="preserve"> PAGEREF _Toc27955 </w:instrText>
          </w:r>
          <w:r>
            <w:fldChar w:fldCharType="separate"/>
          </w:r>
          <w:r>
            <w:t>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_Toc22912 </w:instrText>
          </w:r>
          <w:r>
            <w:rPr>
              <w:rFonts w:hint="eastAsia"/>
              <w:lang w:val="en-US" w:eastAsia="zh-CN"/>
            </w:rPr>
            <w:fldChar w:fldCharType="separate"/>
          </w:r>
          <w:r>
            <w:rPr>
              <w:rFonts w:hint="eastAsia"/>
              <w:lang w:val="en-US" w:eastAsia="zh-CN"/>
            </w:rPr>
            <w:t>3.1 界面设计</w:t>
          </w:r>
          <w:r>
            <w:tab/>
          </w:r>
          <w:r>
            <w:fldChar w:fldCharType="begin"/>
          </w:r>
          <w:r>
            <w:instrText xml:space="preserve"> PAGEREF _Toc22912 </w:instrText>
          </w:r>
          <w:r>
            <w:fldChar w:fldCharType="separate"/>
          </w:r>
          <w:r>
            <w:t>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_Toc29229 </w:instrText>
          </w:r>
          <w:r>
            <w:rPr>
              <w:rFonts w:hint="eastAsia"/>
              <w:lang w:val="en-US" w:eastAsia="zh-CN"/>
            </w:rPr>
            <w:fldChar w:fldCharType="separate"/>
          </w:r>
          <w:r>
            <w:rPr>
              <w:rFonts w:hint="eastAsia"/>
              <w:lang w:val="en-US" w:eastAsia="zh-CN"/>
            </w:rPr>
            <w:t>3.1.1 系统主菜单界面</w:t>
          </w:r>
          <w:r>
            <w:tab/>
          </w:r>
          <w:r>
            <w:fldChar w:fldCharType="begin"/>
          </w:r>
          <w:r>
            <w:instrText xml:space="preserve"> PAGEREF _Toc29229 </w:instrText>
          </w:r>
          <w:r>
            <w:fldChar w:fldCharType="separate"/>
          </w:r>
          <w:r>
            <w:t>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_Toc11735 </w:instrText>
          </w:r>
          <w:r>
            <w:rPr>
              <w:rFonts w:hint="eastAsia"/>
              <w:lang w:val="en-US" w:eastAsia="zh-CN"/>
            </w:rPr>
            <w:fldChar w:fldCharType="separate"/>
          </w:r>
          <w:r>
            <w:rPr>
              <w:rFonts w:hint="eastAsia"/>
              <w:lang w:val="en-US" w:eastAsia="zh-CN"/>
            </w:rPr>
            <w:t>3.1.2 圆周运动界面</w:t>
          </w:r>
          <w:r>
            <w:tab/>
          </w:r>
          <w:r>
            <w:fldChar w:fldCharType="begin"/>
          </w:r>
          <w:r>
            <w:instrText xml:space="preserve"> PAGEREF _Toc11735 </w:instrText>
          </w:r>
          <w:r>
            <w:fldChar w:fldCharType="separate"/>
          </w:r>
          <w:r>
            <w:t>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_Toc20084 </w:instrText>
          </w:r>
          <w:r>
            <w:rPr>
              <w:rFonts w:hint="eastAsia"/>
              <w:lang w:val="en-US" w:eastAsia="zh-CN"/>
            </w:rPr>
            <w:fldChar w:fldCharType="separate"/>
          </w:r>
          <w:r>
            <w:rPr>
              <w:rFonts w:hint="eastAsia"/>
              <w:lang w:val="en-US" w:eastAsia="zh-CN"/>
            </w:rPr>
            <w:t>3.1.3 按键控制界面</w:t>
          </w:r>
          <w:r>
            <w:tab/>
          </w:r>
          <w:r>
            <w:fldChar w:fldCharType="begin"/>
          </w:r>
          <w:r>
            <w:instrText xml:space="preserve"> PAGEREF _Toc20084 </w:instrText>
          </w:r>
          <w:r>
            <w:fldChar w:fldCharType="separate"/>
          </w:r>
          <w:r>
            <w:t>10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_Toc955 </w:instrText>
          </w:r>
          <w:r>
            <w:rPr>
              <w:rFonts w:hint="eastAsia"/>
              <w:lang w:val="en-US" w:eastAsia="zh-CN"/>
            </w:rPr>
            <w:fldChar w:fldCharType="separate"/>
          </w:r>
          <w:r>
            <w:rPr>
              <w:rFonts w:hint="eastAsia"/>
              <w:lang w:val="en-US" w:eastAsia="zh-CN"/>
            </w:rPr>
            <w:t>3.1.4 SIN函数绘制界面</w:t>
          </w:r>
          <w:r>
            <w:tab/>
          </w:r>
          <w:r>
            <w:fldChar w:fldCharType="begin"/>
          </w:r>
          <w:r>
            <w:instrText xml:space="preserve"> PAGEREF _Toc955 </w:instrText>
          </w:r>
          <w:r>
            <w:fldChar w:fldCharType="separate"/>
          </w:r>
          <w:r>
            <w:t>11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_Toc10432 </w:instrText>
          </w:r>
          <w:r>
            <w:rPr>
              <w:rFonts w:hint="eastAsia"/>
              <w:lang w:val="en-US" w:eastAsia="zh-CN"/>
            </w:rPr>
            <w:fldChar w:fldCharType="separate"/>
          </w:r>
          <w:r>
            <w:rPr>
              <w:rFonts w:hint="eastAsia"/>
              <w:lang w:val="en-US" w:eastAsia="zh-CN"/>
            </w:rPr>
            <w:t>3.2 按键交互</w:t>
          </w:r>
          <w:r>
            <w:tab/>
          </w:r>
          <w:r>
            <w:fldChar w:fldCharType="begin"/>
          </w:r>
          <w:r>
            <w:instrText xml:space="preserve"> PAGEREF _Toc10432 </w:instrText>
          </w:r>
          <w:r>
            <w:fldChar w:fldCharType="separate"/>
          </w:r>
          <w:r>
            <w:t>11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_Toc3220 </w:instrText>
          </w:r>
          <w:r>
            <w:rPr>
              <w:rFonts w:hint="eastAsia"/>
              <w:lang w:val="en-US" w:eastAsia="zh-CN"/>
            </w:rPr>
            <w:fldChar w:fldCharType="separate"/>
          </w:r>
          <w:r>
            <w:rPr>
              <w:rFonts w:hint="eastAsia"/>
              <w:lang w:val="en-US" w:eastAsia="zh-CN"/>
            </w:rPr>
            <w:t>3.2.1 按键输入</w:t>
          </w:r>
          <w:r>
            <w:tab/>
          </w:r>
          <w:r>
            <w:fldChar w:fldCharType="begin"/>
          </w:r>
          <w:r>
            <w:instrText xml:space="preserve"> PAGEREF _Toc3220 </w:instrText>
          </w:r>
          <w:r>
            <w:fldChar w:fldCharType="separate"/>
          </w:r>
          <w:r>
            <w:t>11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_Toc17439 </w:instrText>
          </w:r>
          <w:r>
            <w:rPr>
              <w:rFonts w:hint="eastAsia"/>
              <w:lang w:val="en-US" w:eastAsia="zh-CN"/>
            </w:rPr>
            <w:fldChar w:fldCharType="separate"/>
          </w:r>
          <w:r>
            <w:rPr>
              <w:rFonts w:hint="eastAsia"/>
              <w:lang w:val="en-US" w:eastAsia="zh-CN"/>
            </w:rPr>
            <w:t>3.2.2 按键切换界面</w:t>
          </w:r>
          <w:r>
            <w:tab/>
          </w:r>
          <w:r>
            <w:fldChar w:fldCharType="begin"/>
          </w:r>
          <w:r>
            <w:instrText xml:space="preserve"> PAGEREF _Toc17439 </w:instrText>
          </w:r>
          <w:r>
            <w:fldChar w:fldCharType="separate"/>
          </w:r>
          <w:r>
            <w:t>13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_Toc8538 </w:instrText>
          </w:r>
          <w:r>
            <w:rPr>
              <w:rFonts w:hint="eastAsia"/>
              <w:lang w:val="en-US" w:eastAsia="zh-CN"/>
            </w:rPr>
            <w:fldChar w:fldCharType="separate"/>
          </w:r>
          <w:r>
            <w:rPr>
              <w:rFonts w:hint="eastAsia"/>
              <w:lang w:val="en-US" w:eastAsia="zh-CN"/>
            </w:rPr>
            <w:t>3.3 通讯设计</w:t>
          </w:r>
          <w:r>
            <w:tab/>
          </w:r>
          <w:r>
            <w:fldChar w:fldCharType="begin"/>
          </w:r>
          <w:r>
            <w:instrText xml:space="preserve"> PAGEREF _Toc8538 </w:instrText>
          </w:r>
          <w:r>
            <w:fldChar w:fldCharType="separate"/>
          </w:r>
          <w:r>
            <w:t>14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_Toc14148 </w:instrText>
          </w:r>
          <w:r>
            <w:rPr>
              <w:rFonts w:hint="eastAsia"/>
              <w:lang w:val="en-US" w:eastAsia="zh-CN"/>
            </w:rPr>
            <w:fldChar w:fldCharType="separate"/>
          </w:r>
          <w:r>
            <w:rPr>
              <w:rFonts w:hint="eastAsia"/>
              <w:lang w:val="en-US" w:eastAsia="zh-CN"/>
            </w:rPr>
            <w:t>3.3.1 串口屏发送、单片机接收</w:t>
          </w:r>
          <w:r>
            <w:tab/>
          </w:r>
          <w:r>
            <w:fldChar w:fldCharType="begin"/>
          </w:r>
          <w:r>
            <w:instrText xml:space="preserve"> PAGEREF _Toc14148 </w:instrText>
          </w:r>
          <w:r>
            <w:fldChar w:fldCharType="separate"/>
          </w:r>
          <w:r>
            <w:t>14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_Toc293 </w:instrText>
          </w:r>
          <w:r>
            <w:rPr>
              <w:rFonts w:hint="eastAsia"/>
              <w:lang w:val="en-US" w:eastAsia="zh-CN"/>
            </w:rPr>
            <w:fldChar w:fldCharType="separate"/>
          </w:r>
          <w:r>
            <w:rPr>
              <w:rFonts w:hint="eastAsia"/>
              <w:lang w:val="en-US" w:eastAsia="zh-CN"/>
            </w:rPr>
            <w:t>3.3.2 单片机发送、串口屏接收</w:t>
          </w:r>
          <w:r>
            <w:tab/>
          </w:r>
          <w:r>
            <w:fldChar w:fldCharType="begin"/>
          </w:r>
          <w:r>
            <w:instrText xml:space="preserve"> PAGEREF _Toc293 </w:instrText>
          </w:r>
          <w:r>
            <w:fldChar w:fldCharType="separate"/>
          </w:r>
          <w:r>
            <w:t>16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_Toc848 </w:instrText>
          </w:r>
          <w:r>
            <w:rPr>
              <w:rFonts w:hint="eastAsia"/>
              <w:lang w:val="en-US" w:eastAsia="zh-CN"/>
            </w:rPr>
            <w:fldChar w:fldCharType="separate"/>
          </w:r>
          <w:r>
            <w:rPr>
              <w:rFonts w:hint="eastAsia"/>
              <w:lang w:val="en-US" w:eastAsia="zh-CN"/>
            </w:rPr>
            <w:t>3.4 算法接口设计</w:t>
          </w:r>
          <w:r>
            <w:tab/>
          </w:r>
          <w:r>
            <w:fldChar w:fldCharType="begin"/>
          </w:r>
          <w:r>
            <w:instrText xml:space="preserve"> PAGEREF _Toc848 </w:instrText>
          </w:r>
          <w:r>
            <w:fldChar w:fldCharType="separate"/>
          </w:r>
          <w:r>
            <w:t>17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_Toc5463 </w:instrText>
          </w:r>
          <w:r>
            <w:rPr>
              <w:rFonts w:hint="eastAsia"/>
              <w:lang w:val="en-US" w:eastAsia="zh-CN"/>
            </w:rPr>
            <w:fldChar w:fldCharType="separate"/>
          </w:r>
          <w:r>
            <w:rPr>
              <w:rFonts w:hint="eastAsia"/>
              <w:lang w:val="en-US" w:eastAsia="zh-CN"/>
            </w:rPr>
            <w:t>3.5 遇到的问题及解决</w:t>
          </w:r>
          <w:r>
            <w:tab/>
          </w:r>
          <w:r>
            <w:fldChar w:fldCharType="begin"/>
          </w:r>
          <w:r>
            <w:instrText xml:space="preserve"> PAGEREF _Toc5463 </w:instrText>
          </w:r>
          <w:r>
            <w:fldChar w:fldCharType="separate"/>
          </w:r>
          <w:r>
            <w:t>17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_Toc11737 </w:instrText>
          </w:r>
          <w:r>
            <w:rPr>
              <w:rFonts w:hint="eastAsia"/>
              <w:lang w:val="en-US" w:eastAsia="zh-CN"/>
            </w:rPr>
            <w:fldChar w:fldCharType="separate"/>
          </w:r>
          <w:r>
            <w:rPr>
              <w:rFonts w:hint="eastAsia"/>
              <w:lang w:val="en-US" w:eastAsia="zh-CN"/>
            </w:rPr>
            <w:t>3.5.1 问题①</w:t>
          </w:r>
          <w:r>
            <w:tab/>
          </w:r>
          <w:r>
            <w:fldChar w:fldCharType="begin"/>
          </w:r>
          <w:r>
            <w:instrText xml:space="preserve"> PAGEREF _Toc11737 </w:instrText>
          </w:r>
          <w:r>
            <w:fldChar w:fldCharType="separate"/>
          </w:r>
          <w:r>
            <w:t>17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_Toc28671 </w:instrText>
          </w:r>
          <w:r>
            <w:rPr>
              <w:rFonts w:hint="eastAsia"/>
              <w:lang w:val="en-US" w:eastAsia="zh-CN"/>
            </w:rPr>
            <w:fldChar w:fldCharType="separate"/>
          </w:r>
          <w:r>
            <w:rPr>
              <w:rFonts w:hint="eastAsia"/>
              <w:lang w:val="en-US" w:eastAsia="zh-CN"/>
            </w:rPr>
            <w:t>3.5.2 问题②</w:t>
          </w:r>
          <w:r>
            <w:tab/>
          </w:r>
          <w:r>
            <w:fldChar w:fldCharType="begin"/>
          </w:r>
          <w:r>
            <w:instrText xml:space="preserve"> PAGEREF _Toc28671 </w:instrText>
          </w:r>
          <w:r>
            <w:fldChar w:fldCharType="separate"/>
          </w:r>
          <w:r>
            <w:t>18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_Toc24638 </w:instrText>
          </w:r>
          <w:r>
            <w:rPr>
              <w:rFonts w:hint="eastAsia"/>
              <w:lang w:val="en-US" w:eastAsia="zh-CN"/>
            </w:rPr>
            <w:fldChar w:fldCharType="separate"/>
          </w:r>
          <w:r>
            <w:rPr>
              <w:rFonts w:hint="eastAsia"/>
              <w:lang w:val="en-US" w:eastAsia="zh-CN"/>
            </w:rPr>
            <w:t>第四章 算法设计及优化</w:t>
          </w:r>
          <w:r>
            <w:tab/>
          </w:r>
          <w:r>
            <w:fldChar w:fldCharType="begin"/>
          </w:r>
          <w:r>
            <w:instrText xml:space="preserve"> PAGEREF _Toc24638 </w:instrText>
          </w:r>
          <w:r>
            <w:fldChar w:fldCharType="separate"/>
          </w:r>
          <w:r>
            <w:t>19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_Toc7776 </w:instrText>
          </w:r>
          <w:r>
            <w:rPr>
              <w:rFonts w:hint="eastAsia"/>
              <w:lang w:val="en-US" w:eastAsia="zh-CN"/>
            </w:rPr>
            <w:fldChar w:fldCharType="separate"/>
          </w:r>
          <w:r>
            <w:rPr>
              <w:rFonts w:hint="eastAsia"/>
              <w:lang w:val="en-US" w:eastAsia="zh-CN"/>
            </w:rPr>
            <w:t>4.1 直线插补算法</w:t>
          </w:r>
          <w:r>
            <w:tab/>
          </w:r>
          <w:r>
            <w:fldChar w:fldCharType="begin"/>
          </w:r>
          <w:r>
            <w:instrText xml:space="preserve"> PAGEREF _Toc7776 </w:instrText>
          </w:r>
          <w:r>
            <w:fldChar w:fldCharType="separate"/>
          </w:r>
          <w:r>
            <w:t>19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_Toc24201 </w:instrText>
          </w:r>
          <w:r>
            <w:rPr>
              <w:rFonts w:hint="eastAsia"/>
              <w:lang w:val="en-US" w:eastAsia="zh-CN"/>
            </w:rPr>
            <w:fldChar w:fldCharType="separate"/>
          </w:r>
          <w:r>
            <w:rPr>
              <w:rFonts w:hint="eastAsia"/>
              <w:lang w:val="en-US" w:eastAsia="zh-CN"/>
            </w:rPr>
            <w:t>4.2 圆弧插补算法</w:t>
          </w:r>
          <w:r>
            <w:tab/>
          </w:r>
          <w:r>
            <w:fldChar w:fldCharType="begin"/>
          </w:r>
          <w:r>
            <w:instrText xml:space="preserve"> PAGEREF _Toc24201 </w:instrText>
          </w:r>
          <w:r>
            <w:fldChar w:fldCharType="separate"/>
          </w:r>
          <w:r>
            <w:t>22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_Toc30927 </w:instrText>
          </w:r>
          <w:r>
            <w:rPr>
              <w:rFonts w:hint="eastAsia"/>
              <w:lang w:val="en-US" w:eastAsia="zh-CN"/>
            </w:rPr>
            <w:fldChar w:fldCharType="separate"/>
          </w:r>
          <w:r>
            <w:rPr>
              <w:rFonts w:hint="eastAsia"/>
              <w:lang w:val="en-US" w:eastAsia="zh-CN"/>
            </w:rPr>
            <w:t>4.3 三角函数插补算法</w:t>
          </w:r>
          <w:r>
            <w:tab/>
          </w:r>
          <w:r>
            <w:fldChar w:fldCharType="begin"/>
          </w:r>
          <w:r>
            <w:instrText xml:space="preserve"> PAGEREF _Toc30927 </w:instrText>
          </w:r>
          <w:r>
            <w:fldChar w:fldCharType="separate"/>
          </w:r>
          <w:r>
            <w:t>25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_Toc31341 </w:instrText>
          </w:r>
          <w:r>
            <w:rPr>
              <w:rFonts w:hint="eastAsia"/>
              <w:lang w:val="en-US" w:eastAsia="zh-CN"/>
            </w:rPr>
            <w:fldChar w:fldCharType="separate"/>
          </w:r>
          <w:r>
            <w:rPr>
              <w:rFonts w:hint="eastAsia"/>
              <w:lang w:val="en-US" w:eastAsia="zh-CN"/>
            </w:rPr>
            <w:t>4.4 遇到的问题及解决</w:t>
          </w:r>
          <w:r>
            <w:tab/>
          </w:r>
          <w:r>
            <w:fldChar w:fldCharType="begin"/>
          </w:r>
          <w:r>
            <w:instrText xml:space="preserve"> PAGEREF _Toc31341 </w:instrText>
          </w:r>
          <w:r>
            <w:fldChar w:fldCharType="separate"/>
          </w:r>
          <w:r>
            <w:t>27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_Toc8758 </w:instrText>
          </w:r>
          <w:r>
            <w:rPr>
              <w:rFonts w:hint="eastAsia"/>
              <w:lang w:val="en-US" w:eastAsia="zh-CN"/>
            </w:rPr>
            <w:fldChar w:fldCharType="separate"/>
          </w:r>
          <w:r>
            <w:rPr>
              <w:rFonts w:hint="eastAsia"/>
              <w:lang w:val="en-US" w:eastAsia="zh-CN"/>
            </w:rPr>
            <w:t>4.4.1 问题①</w:t>
          </w:r>
          <w:r>
            <w:tab/>
          </w:r>
          <w:r>
            <w:fldChar w:fldCharType="begin"/>
          </w:r>
          <w:r>
            <w:instrText xml:space="preserve"> PAGEREF _Toc8758 </w:instrText>
          </w:r>
          <w:r>
            <w:fldChar w:fldCharType="separate"/>
          </w:r>
          <w:r>
            <w:t>27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_Toc2848 </w:instrText>
          </w:r>
          <w:r>
            <w:rPr>
              <w:rFonts w:hint="eastAsia"/>
              <w:lang w:val="en-US" w:eastAsia="zh-CN"/>
            </w:rPr>
            <w:fldChar w:fldCharType="separate"/>
          </w:r>
          <w:r>
            <w:rPr>
              <w:rFonts w:hint="eastAsia"/>
              <w:lang w:val="en-US" w:eastAsia="zh-CN"/>
            </w:rPr>
            <w:t>第五章 成果展示</w:t>
          </w:r>
          <w:r>
            <w:tab/>
          </w:r>
          <w:r>
            <w:fldChar w:fldCharType="begin"/>
          </w:r>
          <w:r>
            <w:instrText xml:space="preserve"> PAGEREF _Toc2848 </w:instrText>
          </w:r>
          <w:r>
            <w:fldChar w:fldCharType="separate"/>
          </w:r>
          <w:r>
            <w:t>28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_Toc15619 </w:instrText>
          </w:r>
          <w:r>
            <w:rPr>
              <w:rFonts w:hint="eastAsia"/>
              <w:lang w:val="en-US" w:eastAsia="zh-CN"/>
            </w:rPr>
            <w:fldChar w:fldCharType="separate"/>
          </w:r>
          <w:r>
            <w:rPr>
              <w:rFonts w:hint="eastAsia"/>
              <w:lang w:val="en-US" w:eastAsia="zh-CN"/>
            </w:rPr>
            <w:t>5.1 直线插补展示</w:t>
          </w:r>
          <w:r>
            <w:tab/>
          </w:r>
          <w:r>
            <w:fldChar w:fldCharType="begin"/>
          </w:r>
          <w:r>
            <w:instrText xml:space="preserve"> PAGEREF _Toc15619 </w:instrText>
          </w:r>
          <w:r>
            <w:fldChar w:fldCharType="separate"/>
          </w:r>
          <w:r>
            <w:t>28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_Toc31013 </w:instrText>
          </w:r>
          <w:r>
            <w:rPr>
              <w:rFonts w:hint="eastAsia"/>
              <w:lang w:val="en-US" w:eastAsia="zh-CN"/>
            </w:rPr>
            <w:fldChar w:fldCharType="separate"/>
          </w:r>
          <w:r>
            <w:rPr>
              <w:rFonts w:hint="eastAsia"/>
              <w:lang w:val="en-US" w:eastAsia="zh-CN"/>
            </w:rPr>
            <w:t>5.2 圆周运动展示</w:t>
          </w:r>
          <w:r>
            <w:tab/>
          </w:r>
          <w:r>
            <w:fldChar w:fldCharType="begin"/>
          </w:r>
          <w:r>
            <w:instrText xml:space="preserve"> PAGEREF _Toc31013 </w:instrText>
          </w:r>
          <w:r>
            <w:fldChar w:fldCharType="separate"/>
          </w:r>
          <w:r>
            <w:t>28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_Toc18515 </w:instrText>
          </w:r>
          <w:r>
            <w:rPr>
              <w:rFonts w:hint="eastAsia"/>
              <w:lang w:val="en-US" w:eastAsia="zh-CN"/>
            </w:rPr>
            <w:fldChar w:fldCharType="separate"/>
          </w:r>
          <w:r>
            <w:rPr>
              <w:rFonts w:hint="eastAsia"/>
              <w:lang w:val="en-US" w:eastAsia="zh-CN"/>
            </w:rPr>
            <w:t>5.3 SIN函数绘制展示</w:t>
          </w:r>
          <w:r>
            <w:tab/>
          </w:r>
          <w:r>
            <w:fldChar w:fldCharType="begin"/>
          </w:r>
          <w:r>
            <w:instrText xml:space="preserve"> PAGEREF _Toc18515 </w:instrText>
          </w:r>
          <w:r>
            <w:fldChar w:fldCharType="separate"/>
          </w:r>
          <w:r>
            <w:t>29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_Toc9534 </w:instrText>
          </w:r>
          <w:r>
            <w:rPr>
              <w:rFonts w:hint="eastAsia"/>
              <w:lang w:val="en-US" w:eastAsia="zh-CN"/>
            </w:rPr>
            <w:fldChar w:fldCharType="separate"/>
          </w:r>
          <w:r>
            <w:rPr>
              <w:rFonts w:hint="eastAsia"/>
              <w:lang w:val="en-US" w:eastAsia="zh-CN"/>
            </w:rPr>
            <w:t>第六章 收获与感想</w:t>
          </w:r>
          <w:r>
            <w:tab/>
          </w:r>
          <w:r>
            <w:fldChar w:fldCharType="begin"/>
          </w:r>
          <w:r>
            <w:instrText xml:space="preserve"> PAGEREF _Toc9534 </w:instrText>
          </w:r>
          <w:r>
            <w:fldChar w:fldCharType="separate"/>
          </w:r>
          <w:r>
            <w:t>29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_Toc28556 </w:instrText>
          </w:r>
          <w:r>
            <w:rPr>
              <w:rFonts w:hint="eastAsia"/>
              <w:lang w:val="en-US" w:eastAsia="zh-CN"/>
            </w:rPr>
            <w:fldChar w:fldCharType="separate"/>
          </w:r>
          <w:r>
            <w:rPr>
              <w:rFonts w:hint="eastAsia"/>
              <w:lang w:val="en-US" w:eastAsia="zh-CN"/>
            </w:rPr>
            <w:t>第七章 意见和建议</w:t>
          </w:r>
          <w:r>
            <w:tab/>
          </w:r>
          <w:r>
            <w:fldChar w:fldCharType="begin"/>
          </w:r>
          <w:r>
            <w:instrText xml:space="preserve"> PAGEREF _Toc28556 </w:instrText>
          </w:r>
          <w:r>
            <w:fldChar w:fldCharType="separate"/>
          </w:r>
          <w:r>
            <w:t>30</w:t>
          </w:r>
          <w:r>
            <w:fldChar w:fldCharType="end"/>
          </w:r>
          <w:r>
            <w:rPr>
              <w:rFonts w:hint="eastAsia"/>
              <w:lang w:val="en-US" w:eastAsia="zh-CN"/>
            </w:rPr>
            <w:fldChar w:fldCharType="end"/>
          </w:r>
        </w:p>
        <w:p>
          <w:pPr>
            <w:rPr>
              <w:rFonts w:hint="eastAsia"/>
              <w:lang w:val="en-US" w:eastAsia="zh-CN"/>
            </w:rPr>
            <w:sectPr>
              <w:headerReference r:id="rId5" w:type="default"/>
              <w:pgSz w:w="11906" w:h="16838"/>
              <w:pgMar w:top="1440" w:right="1800" w:bottom="1440" w:left="1800" w:header="851" w:footer="992" w:gutter="0"/>
              <w:pgBorders>
                <w:top w:val="none" w:sz="0" w:space="0"/>
                <w:left w:val="none" w:sz="0" w:space="0"/>
                <w:bottom w:val="none" w:sz="0" w:space="0"/>
                <w:right w:val="none" w:sz="0" w:space="0"/>
              </w:pgBorders>
              <w:pgNumType w:fmt="decimal" w:start="1"/>
              <w:cols w:space="425" w:num="1"/>
              <w:docGrid w:type="lines" w:linePitch="312" w:charSpace="0"/>
            </w:sectPr>
          </w:pPr>
          <w:r>
            <w:rPr>
              <w:rFonts w:hint="eastAsia"/>
              <w:lang w:val="en-US" w:eastAsia="zh-CN"/>
            </w:rPr>
            <w:fldChar w:fldCharType="end"/>
          </w:r>
        </w:p>
      </w:sdtContent>
    </w:sdt>
    <w:p>
      <w:pPr>
        <w:pStyle w:val="2"/>
        <w:bidi w:val="0"/>
        <w:rPr>
          <w:rFonts w:hint="default"/>
          <w:lang w:val="en-US" w:eastAsia="zh-CN"/>
        </w:rPr>
      </w:pPr>
      <w:bookmarkStart w:id="1" w:name="_Toc2758"/>
      <w:r>
        <w:rPr>
          <w:rFonts w:hint="eastAsia"/>
          <w:lang w:val="en-US" w:eastAsia="zh-CN"/>
        </w:rPr>
        <w:t xml:space="preserve">第一章 </w:t>
      </w:r>
      <w:bookmarkEnd w:id="0"/>
      <w:r>
        <w:rPr>
          <w:rFonts w:hint="eastAsia"/>
          <w:lang w:val="en-US" w:eastAsia="zh-CN"/>
        </w:rPr>
        <w:t>绪论</w:t>
      </w:r>
      <w:bookmarkEnd w:id="1"/>
    </w:p>
    <w:p>
      <w:pPr>
        <w:pStyle w:val="3"/>
        <w:bidi w:val="0"/>
        <w:rPr>
          <w:rFonts w:hint="eastAsia"/>
          <w:lang w:val="en-US" w:eastAsia="zh-CN"/>
        </w:rPr>
      </w:pPr>
      <w:bookmarkStart w:id="2" w:name="_Toc24850"/>
      <w:bookmarkStart w:id="3" w:name="_Toc14215"/>
      <w:r>
        <w:rPr>
          <w:rFonts w:hint="eastAsia"/>
          <w:lang w:val="en-US" w:eastAsia="zh-CN"/>
        </w:rPr>
        <w:t>1.1 实习目的</w:t>
      </w:r>
      <w:bookmarkEnd w:id="2"/>
      <w:bookmarkEnd w:id="3"/>
    </w:p>
    <w:p>
      <w:pPr>
        <w:bidi w:val="0"/>
        <w:rPr>
          <w:rFonts w:hint="default"/>
          <w:lang w:val="en-US" w:eastAsia="zh-CN"/>
        </w:rPr>
      </w:pPr>
      <w:r>
        <w:rPr>
          <w:rFonts w:hint="eastAsia"/>
          <w:lang w:val="en-US" w:eastAsia="zh-CN"/>
        </w:rPr>
        <w:t>①通过实践加深学生对</w:t>
      </w:r>
      <w:r>
        <w:rPr>
          <w:rFonts w:hint="eastAsia"/>
        </w:rPr>
        <w:t>控制理论、单片机原理及接口技术、电机拖动、微机接口技术、自动控制系统等课程</w:t>
      </w:r>
      <w:r>
        <w:rPr>
          <w:rFonts w:hint="eastAsia"/>
          <w:lang w:val="en-US" w:eastAsia="zh-CN"/>
        </w:rPr>
        <w:t>知识的理解；</w:t>
      </w:r>
    </w:p>
    <w:p>
      <w:pPr>
        <w:bidi w:val="0"/>
        <w:rPr>
          <w:rFonts w:hint="default"/>
          <w:lang w:val="en-US" w:eastAsia="zh-CN"/>
        </w:rPr>
      </w:pPr>
      <w:r>
        <w:rPr>
          <w:rFonts w:hint="eastAsia"/>
          <w:lang w:val="en-US" w:eastAsia="zh-CN"/>
        </w:rPr>
        <w:t>②</w:t>
      </w:r>
      <w:r>
        <w:rPr>
          <w:rFonts w:hint="eastAsia"/>
        </w:rPr>
        <w:t>培养学生</w:t>
      </w:r>
      <w:r>
        <w:rPr>
          <w:rFonts w:hint="eastAsia"/>
          <w:lang w:val="en-US" w:eastAsia="zh-CN"/>
        </w:rPr>
        <w:t>严肃认真和实事求是的科学作风；</w:t>
      </w:r>
    </w:p>
    <w:p>
      <w:pPr>
        <w:bidi w:val="0"/>
        <w:rPr>
          <w:rFonts w:hint="default"/>
          <w:lang w:val="en-US" w:eastAsia="zh-CN"/>
        </w:rPr>
      </w:pPr>
      <w:r>
        <w:rPr>
          <w:rFonts w:hint="eastAsia"/>
          <w:lang w:val="en-US" w:eastAsia="zh-CN"/>
        </w:rPr>
        <w:t>③使学生掌握一般运动控制的操作方法和基本技能；</w:t>
      </w:r>
    </w:p>
    <w:p>
      <w:pPr>
        <w:bidi w:val="0"/>
        <w:rPr>
          <w:rFonts w:hint="default"/>
          <w:lang w:val="en-US" w:eastAsia="zh-CN"/>
        </w:rPr>
      </w:pPr>
      <w:r>
        <w:rPr>
          <w:rFonts w:hint="eastAsia"/>
          <w:lang w:val="en-US" w:eastAsia="zh-CN"/>
        </w:rPr>
        <w:t>④加强学生的团队协作能力；</w:t>
      </w:r>
    </w:p>
    <w:p>
      <w:pPr>
        <w:bidi w:val="0"/>
        <w:rPr>
          <w:rFonts w:hint="eastAsia"/>
          <w:lang w:val="en-US" w:eastAsia="zh-CN"/>
        </w:rPr>
      </w:pPr>
      <w:r>
        <w:rPr>
          <w:rFonts w:hint="eastAsia"/>
          <w:lang w:val="en-US" w:eastAsia="zh-CN"/>
        </w:rPr>
        <w:t>⑤通过实习使学生了解并掌握</w:t>
      </w:r>
      <w:r>
        <w:rPr>
          <w:rFonts w:hint="eastAsia"/>
        </w:rPr>
        <w:t>伺服电机驱动技术、微机接口技术、单片机原理及接口技术，数控轮廓插补原理，计算机高级语言硬件编程</w:t>
      </w:r>
      <w:r>
        <w:rPr>
          <w:rFonts w:hint="eastAsia"/>
          <w:lang w:eastAsia="zh-CN"/>
        </w:rPr>
        <w:t>；</w:t>
      </w:r>
    </w:p>
    <w:p>
      <w:pPr>
        <w:bidi w:val="0"/>
        <w:rPr>
          <w:rFonts w:hint="eastAsia" w:eastAsia="宋体"/>
          <w:lang w:eastAsia="zh-CN"/>
        </w:rPr>
      </w:pPr>
      <w:r>
        <w:rPr>
          <w:rFonts w:hint="eastAsia"/>
          <w:lang w:val="en-US" w:eastAsia="zh-CN"/>
        </w:rPr>
        <w:t>⑥使学生</w:t>
      </w:r>
      <w:r>
        <w:rPr>
          <w:rFonts w:hint="eastAsia"/>
        </w:rPr>
        <w:t>了解一般运动控制系统常用机械结构，熟练掌握伺服电机控制方法，了解一般交流伺服电机控制方法</w:t>
      </w:r>
      <w:r>
        <w:rPr>
          <w:rFonts w:hint="eastAsia"/>
          <w:lang w:eastAsia="zh-CN"/>
        </w:rPr>
        <w:t>；</w:t>
      </w:r>
    </w:p>
    <w:p>
      <w:pPr>
        <w:bidi w:val="0"/>
        <w:rPr>
          <w:rFonts w:hint="default"/>
          <w:lang w:val="en-US" w:eastAsia="zh-CN"/>
        </w:rPr>
      </w:pPr>
      <w:r>
        <w:rPr>
          <w:rFonts w:hint="eastAsia"/>
          <w:lang w:val="en-US" w:eastAsia="zh-CN"/>
        </w:rPr>
        <w:t>⑦锻炼学生的动手实践能力。</w:t>
      </w:r>
    </w:p>
    <w:p>
      <w:pPr>
        <w:pStyle w:val="3"/>
        <w:bidi w:val="0"/>
        <w:rPr>
          <w:rFonts w:hint="eastAsia"/>
          <w:lang w:val="en-US" w:eastAsia="zh-CN"/>
        </w:rPr>
      </w:pPr>
      <w:bookmarkStart w:id="4" w:name="_Toc25967"/>
      <w:bookmarkStart w:id="5" w:name="_Toc9256"/>
      <w:r>
        <w:rPr>
          <w:rFonts w:hint="eastAsia"/>
          <w:lang w:val="en-US" w:eastAsia="zh-CN"/>
        </w:rPr>
        <w:t>1.2 实习</w:t>
      </w:r>
      <w:bookmarkEnd w:id="4"/>
      <w:r>
        <w:rPr>
          <w:rFonts w:hint="eastAsia"/>
          <w:lang w:val="en-US" w:eastAsia="zh-CN"/>
        </w:rPr>
        <w:t>概述</w:t>
      </w:r>
      <w:bookmarkEnd w:id="5"/>
    </w:p>
    <w:p>
      <w:pPr>
        <w:rPr>
          <w:rFonts w:hint="default"/>
          <w:lang w:val="en-US" w:eastAsia="zh-CN"/>
        </w:rPr>
      </w:pPr>
      <w:r>
        <w:rPr>
          <w:rFonts w:hint="eastAsia"/>
          <w:lang w:val="en-US" w:eastAsia="zh-CN"/>
        </w:rPr>
        <w:t>本次实习旨在通过单片机系统控制一个平面两轴驱动装置，利用各类插补算法、积分算法实现不同类型图像的绘制。使学生在实习中回顾单片机原理及接口技术、电机拖动、微机接口技术、自动控制原理等课程的知识，了解和掌握一般运动控制的方法和原理。另外，本次实习推荐采用的是AT89C51单片机，即为单片机实习中的自制电路板，与前期的课程起到了良好的衔接作用。</w:t>
      </w:r>
    </w:p>
    <w:p>
      <w:pPr>
        <w:pStyle w:val="2"/>
        <w:numPr>
          <w:ilvl w:val="0"/>
          <w:numId w:val="1"/>
        </w:numPr>
        <w:bidi w:val="0"/>
        <w:rPr>
          <w:rFonts w:hint="eastAsia"/>
          <w:lang w:val="en-US" w:eastAsia="zh-CN"/>
        </w:rPr>
      </w:pPr>
      <w:bookmarkStart w:id="6" w:name="_Toc8901"/>
      <w:r>
        <w:rPr>
          <w:rFonts w:hint="eastAsia"/>
          <w:lang w:val="en-US" w:eastAsia="zh-CN"/>
        </w:rPr>
        <w:t>硬件结构设计</w:t>
      </w:r>
      <w:bookmarkEnd w:id="6"/>
    </w:p>
    <w:p>
      <w:pPr>
        <w:pStyle w:val="3"/>
        <w:bidi w:val="0"/>
        <w:rPr>
          <w:rFonts w:hint="eastAsia"/>
          <w:lang w:val="en-US" w:eastAsia="zh-CN"/>
        </w:rPr>
      </w:pPr>
      <w:bookmarkStart w:id="7" w:name="_Toc16865"/>
      <w:r>
        <w:rPr>
          <w:rFonts w:hint="eastAsia"/>
          <w:lang w:val="en-US" w:eastAsia="zh-CN"/>
        </w:rPr>
        <w:t>2.1 系统硬件架构</w:t>
      </w:r>
      <w:bookmarkEnd w:id="7"/>
    </w:p>
    <w:p>
      <w:pPr>
        <w:bidi w:val="0"/>
        <w:rPr>
          <w:rFonts w:hint="default"/>
          <w:lang w:val="en-US" w:eastAsia="zh-CN"/>
        </w:rPr>
      </w:pPr>
      <w:r>
        <w:rPr>
          <w:rFonts w:hint="eastAsia"/>
          <w:lang w:val="en-US" w:eastAsia="zh-CN"/>
        </w:rPr>
        <w:t>本控制器的核心主控部分采用</w:t>
      </w:r>
      <w:r>
        <w:rPr>
          <w:lang w:val="en-US" w:eastAsia="zh-CN"/>
        </w:rPr>
        <w:t>STM32F</w:t>
      </w:r>
      <w:r>
        <w:rPr>
          <w:rFonts w:hint="eastAsia"/>
          <w:lang w:val="en-US" w:eastAsia="zh-CN"/>
        </w:rPr>
        <w:t>103作为处理单元，采用一块3.5寸的串口屏作为人机交互接口以及信息显示界面。12V电池通过自制稳压电源模块为单片机和串口屏供电。</w:t>
      </w:r>
    </w:p>
    <w:p>
      <w:pPr>
        <w:bidi w:val="0"/>
        <w:rPr>
          <w:rFonts w:hint="default"/>
          <w:lang w:val="en-US" w:eastAsia="zh-CN"/>
        </w:rPr>
      </w:pPr>
      <w:r>
        <w:rPr>
          <w:rFonts w:hint="eastAsia"/>
          <w:lang w:val="en-US" w:eastAsia="zh-CN"/>
        </w:rPr>
        <w:t>系统的硬件架构图如图2.1所示，实物连接图如图2.2所示。</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en-US" w:eastAsia="zh-CN"/>
        </w:rPr>
      </w:pPr>
      <w:r>
        <w:rPr>
          <w:rFonts w:hint="default"/>
          <w:lang w:val="en-US" w:eastAsia="zh-CN"/>
        </w:rPr>
        <w:drawing>
          <wp:inline distT="0" distB="0" distL="114300" distR="114300">
            <wp:extent cx="5709285" cy="1780540"/>
            <wp:effectExtent l="0" t="0" r="0" b="0"/>
            <wp:docPr id="2" name="图片 2" descr="硬件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硬件架构"/>
                    <pic:cNvPicPr>
                      <a:picLocks noChangeAspect="1"/>
                    </pic:cNvPicPr>
                  </pic:nvPicPr>
                  <pic:blipFill>
                    <a:blip r:embed="rId9"/>
                    <a:stretch>
                      <a:fillRect/>
                    </a:stretch>
                  </pic:blipFill>
                  <pic:spPr>
                    <a:xfrm>
                      <a:off x="0" y="0"/>
                      <a:ext cx="5709285" cy="1780540"/>
                    </a:xfrm>
                    <a:prstGeom prst="rect">
                      <a:avLst/>
                    </a:prstGeom>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lang w:val="en-US" w:eastAsia="zh-CN"/>
        </w:rPr>
      </w:pPr>
      <w:r>
        <w:t xml:space="preserve">图 </w:t>
      </w:r>
      <w:r>
        <w:rPr>
          <w:rFonts w:hint="eastAsia"/>
          <w:lang w:val="en-US" w:eastAsia="zh-CN"/>
        </w:rPr>
        <w:t>2.1 系统硬件架构图</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lang w:val="en-US" w:eastAsia="zh-CN"/>
        </w:rPr>
        <w:t xml:space="preserve">   </w:t>
      </w:r>
      <w:r>
        <w:drawing>
          <wp:inline distT="0" distB="0" distL="114300" distR="114300">
            <wp:extent cx="4641215" cy="2693670"/>
            <wp:effectExtent l="0" t="0" r="6985"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4641215" cy="269367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lang w:val="en-US" w:eastAsia="zh-CN"/>
        </w:rPr>
      </w:pPr>
      <w:r>
        <w:t xml:space="preserve">图 </w:t>
      </w:r>
      <w:r>
        <w:rPr>
          <w:rFonts w:hint="eastAsia"/>
          <w:lang w:val="en-US" w:eastAsia="zh-CN"/>
        </w:rPr>
        <w:t>2.2 实物连接图</w:t>
      </w:r>
    </w:p>
    <w:p>
      <w:pPr>
        <w:pStyle w:val="3"/>
        <w:bidi w:val="0"/>
        <w:rPr>
          <w:rFonts w:hint="eastAsia"/>
          <w:lang w:val="en-US" w:eastAsia="zh-CN"/>
        </w:rPr>
      </w:pPr>
      <w:bookmarkStart w:id="8" w:name="_Toc6757"/>
      <w:r>
        <w:rPr>
          <w:rFonts w:hint="eastAsia"/>
          <w:lang w:val="en-US" w:eastAsia="zh-CN"/>
        </w:rPr>
        <w:t>2.2 核心控制器STM32F103</w:t>
      </w:r>
      <w:bookmarkEnd w:id="8"/>
    </w:p>
    <w:p>
      <w:pPr>
        <w:bidi w:val="0"/>
        <w:rPr>
          <w:rFonts w:hint="eastAsia"/>
          <w:lang w:val="en-US" w:eastAsia="zh-CN"/>
        </w:rPr>
      </w:pPr>
      <w:r>
        <w:rPr>
          <w:rFonts w:hint="eastAsia"/>
          <w:lang w:val="en-US" w:eastAsia="zh-CN"/>
        </w:rPr>
        <w:t>本次实习推荐使用的单片机为AT89C51，但考虑到STM32系列的单片机有内存更大的内部ROM以及能更好的扩展外设，故我组在本次实习中采用了STM32F103系列的单片机。</w:t>
      </w:r>
      <w:r>
        <w:rPr>
          <w:lang w:val="en-US" w:eastAsia="zh-CN"/>
        </w:rPr>
        <w:t>STM32F系列属于中低端的32位ARM</w:t>
      </w:r>
      <w:r>
        <w:rPr>
          <w:lang w:val="en-US" w:eastAsia="zh-CN"/>
        </w:rPr>
        <w:fldChar w:fldCharType="begin"/>
      </w:r>
      <w:r>
        <w:rPr>
          <w:lang w:val="en-US" w:eastAsia="zh-CN"/>
        </w:rPr>
        <w:instrText xml:space="preserve"> HYPERLINK "https://baike.baidu.com/item/%E5%BE%AE%E6%8E%A7%E5%88%B6%E5%99%A8/6688343" \t "https://baike.baidu.com/item/STM32F103/_blank" </w:instrText>
      </w:r>
      <w:r>
        <w:rPr>
          <w:lang w:val="en-US" w:eastAsia="zh-CN"/>
        </w:rPr>
        <w:fldChar w:fldCharType="separate"/>
      </w:r>
      <w:r>
        <w:rPr>
          <w:lang w:val="en-US" w:eastAsia="zh-CN"/>
        </w:rPr>
        <w:t>微控制器</w:t>
      </w:r>
      <w:r>
        <w:rPr>
          <w:lang w:val="en-US" w:eastAsia="zh-CN"/>
        </w:rPr>
        <w:fldChar w:fldCharType="end"/>
      </w:r>
      <w:r>
        <w:rPr>
          <w:lang w:val="en-US" w:eastAsia="zh-CN"/>
        </w:rPr>
        <w:t>，该系列芯片是意法半导体（ST）公司出品，其内核是Cortex-M3。该</w:t>
      </w:r>
      <w:r>
        <w:rPr>
          <w:lang w:val="en-US" w:eastAsia="zh-CN"/>
        </w:rPr>
        <w:fldChar w:fldCharType="begin"/>
      </w:r>
      <w:r>
        <w:rPr>
          <w:lang w:val="en-US" w:eastAsia="zh-CN"/>
        </w:rPr>
        <w:instrText xml:space="preserve"> HYPERLINK "https://baike.baidu.com/item/%E7%B3%BB%E5%88%97/5863839" \t "https://baike.baidu.com/item/STM32F103/_blank" </w:instrText>
      </w:r>
      <w:r>
        <w:rPr>
          <w:lang w:val="en-US" w:eastAsia="zh-CN"/>
        </w:rPr>
        <w:fldChar w:fldCharType="separate"/>
      </w:r>
      <w:r>
        <w:rPr>
          <w:lang w:val="en-US" w:eastAsia="zh-CN"/>
        </w:rPr>
        <w:t>系列</w:t>
      </w:r>
      <w:r>
        <w:rPr>
          <w:lang w:val="en-US" w:eastAsia="zh-CN"/>
        </w:rPr>
        <w:fldChar w:fldCharType="end"/>
      </w:r>
      <w:r>
        <w:rPr>
          <w:lang w:val="en-US" w:eastAsia="zh-CN"/>
        </w:rPr>
        <w:t>芯片按片内Flash的大小可分为三大类：小容量（16K和32K）、中容量（64K和128K）、大容量（256K、384K和512K）。芯片</w:t>
      </w:r>
      <w:r>
        <w:rPr>
          <w:lang w:val="en-US" w:eastAsia="zh-CN"/>
        </w:rPr>
        <w:fldChar w:fldCharType="begin"/>
      </w:r>
      <w:r>
        <w:rPr>
          <w:lang w:val="en-US" w:eastAsia="zh-CN"/>
        </w:rPr>
        <w:instrText xml:space="preserve"> HYPERLINK "https://baike.baidu.com/item/%E9%9B%86%E6%88%90%E5%AE%9A%E6%97%B6%E5%99%A8/16509212" \t "https://baike.baidu.com/item/STM32F103/_blank" </w:instrText>
      </w:r>
      <w:r>
        <w:rPr>
          <w:lang w:val="en-US" w:eastAsia="zh-CN"/>
        </w:rPr>
        <w:fldChar w:fldCharType="separate"/>
      </w:r>
      <w:r>
        <w:rPr>
          <w:lang w:val="en-US" w:eastAsia="zh-CN"/>
        </w:rPr>
        <w:t>集成定时器</w:t>
      </w:r>
      <w:r>
        <w:rPr>
          <w:lang w:val="en-US" w:eastAsia="zh-CN"/>
        </w:rPr>
        <w:fldChar w:fldCharType="end"/>
      </w:r>
      <w:r>
        <w:rPr>
          <w:lang w:val="en-US" w:eastAsia="zh-CN"/>
        </w:rPr>
        <w:t>Timer，</w:t>
      </w:r>
      <w:r>
        <w:rPr>
          <w:lang w:val="en-US" w:eastAsia="zh-CN"/>
        </w:rPr>
        <w:fldChar w:fldCharType="begin"/>
      </w:r>
      <w:r>
        <w:rPr>
          <w:lang w:val="en-US" w:eastAsia="zh-CN"/>
        </w:rPr>
        <w:instrText xml:space="preserve"> HYPERLINK "https://baike.baidu.com/item/CAN/4698193" \t "https://baike.baidu.com/item/STM32F103/_blank" </w:instrText>
      </w:r>
      <w:r>
        <w:rPr>
          <w:lang w:val="en-US" w:eastAsia="zh-CN"/>
        </w:rPr>
        <w:fldChar w:fldCharType="separate"/>
      </w:r>
      <w:r>
        <w:rPr>
          <w:lang w:val="en-US" w:eastAsia="zh-CN"/>
        </w:rPr>
        <w:t>CAN</w:t>
      </w:r>
      <w:r>
        <w:rPr>
          <w:lang w:val="en-US" w:eastAsia="zh-CN"/>
        </w:rPr>
        <w:fldChar w:fldCharType="end"/>
      </w:r>
      <w:r>
        <w:rPr>
          <w:lang w:val="en-US" w:eastAsia="zh-CN"/>
        </w:rPr>
        <w:t>，ADC，SPI，</w:t>
      </w:r>
      <w:r>
        <w:rPr>
          <w:lang w:val="en-US" w:eastAsia="zh-CN"/>
        </w:rPr>
        <w:fldChar w:fldCharType="begin"/>
      </w:r>
      <w:r>
        <w:rPr>
          <w:lang w:val="en-US" w:eastAsia="zh-CN"/>
        </w:rPr>
        <w:instrText xml:space="preserve"> HYPERLINK "https://baike.baidu.com/item/I2C" \t "https://baike.baidu.com/item/STM32F103/_blank" </w:instrText>
      </w:r>
      <w:r>
        <w:rPr>
          <w:lang w:val="en-US" w:eastAsia="zh-CN"/>
        </w:rPr>
        <w:fldChar w:fldCharType="separate"/>
      </w:r>
      <w:r>
        <w:rPr>
          <w:lang w:val="en-US" w:eastAsia="zh-CN"/>
        </w:rPr>
        <w:t>I2C</w:t>
      </w:r>
      <w:r>
        <w:rPr>
          <w:lang w:val="en-US" w:eastAsia="zh-CN"/>
        </w:rPr>
        <w:fldChar w:fldCharType="end"/>
      </w:r>
      <w:r>
        <w:rPr>
          <w:lang w:val="en-US" w:eastAsia="zh-CN"/>
        </w:rPr>
        <w:t>，USB，</w:t>
      </w:r>
      <w:r>
        <w:rPr>
          <w:lang w:val="en-US" w:eastAsia="zh-CN"/>
        </w:rPr>
        <w:fldChar w:fldCharType="begin"/>
      </w:r>
      <w:r>
        <w:rPr>
          <w:lang w:val="en-US" w:eastAsia="zh-CN"/>
        </w:rPr>
        <w:instrText xml:space="preserve"> HYPERLINK "https://baike.baidu.com/item/UART" \t "https://baike.baidu.com/item/STM32F103/_blank" </w:instrText>
      </w:r>
      <w:r>
        <w:rPr>
          <w:lang w:val="en-US" w:eastAsia="zh-CN"/>
        </w:rPr>
        <w:fldChar w:fldCharType="separate"/>
      </w:r>
      <w:r>
        <w:rPr>
          <w:lang w:val="en-US" w:eastAsia="zh-CN"/>
        </w:rPr>
        <w:t>UART</w:t>
      </w:r>
      <w:r>
        <w:rPr>
          <w:lang w:val="en-US" w:eastAsia="zh-CN"/>
        </w:rPr>
        <w:fldChar w:fldCharType="end"/>
      </w:r>
      <w:r>
        <w:rPr>
          <w:lang w:val="en-US" w:eastAsia="zh-CN"/>
        </w:rPr>
        <w:t>等多种外设功能。</w:t>
      </w:r>
      <w:r>
        <w:rPr>
          <w:rFonts w:hint="eastAsia"/>
          <w:lang w:val="en-US" w:eastAsia="zh-CN"/>
        </w:rPr>
        <w:t>STM32F103实物图见图2.3，原理图见图2.4。</w:t>
      </w:r>
    </w:p>
    <w:p>
      <w:pPr>
        <w:bidi w:val="0"/>
        <w:rPr>
          <w:rFonts w:hint="default"/>
          <w:lang w:val="en-US" w:eastAsia="zh-CN"/>
        </w:rPr>
      </w:pPr>
      <w:r>
        <w:rPr>
          <w:rFonts w:hint="eastAsia"/>
          <w:lang w:val="en-US" w:eastAsia="zh-CN"/>
        </w:rPr>
        <w:t>虽说使用STM32可以有更多扩展的可能性，但同时也引入了缺点。在原有基于AT89C51的单片机控制系统中，使用光耦将单片机电路与二维运动平台电路隔离，保证了电路的安全性，可以最大程度避免单片机电路受损；但本次实习中我们采用的STM32单片机控制系统中并没有隔离电路，故存在一定的危险性。</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lang w:val="en-US" w:eastAsia="zh-CN"/>
        </w:rPr>
      </w:pPr>
      <w:r>
        <w:rPr>
          <w:lang w:val="en-US" w:eastAsia="zh-CN"/>
        </w:rPr>
        <w:drawing>
          <wp:inline distT="0" distB="0" distL="114300" distR="114300">
            <wp:extent cx="2980690" cy="1847850"/>
            <wp:effectExtent l="0" t="0" r="635" b="0"/>
            <wp:docPr id="4" name="图片 4" descr="e2db6bc07d8c7744e6667a81c26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2db6bc07d8c7744e6667a81c264729"/>
                    <pic:cNvPicPr>
                      <a:picLocks noChangeAspect="1"/>
                    </pic:cNvPicPr>
                  </pic:nvPicPr>
                  <pic:blipFill>
                    <a:blip r:embed="rId11"/>
                    <a:srcRect t="13281" b="24737"/>
                    <a:stretch>
                      <a:fillRect/>
                    </a:stretch>
                  </pic:blipFill>
                  <pic:spPr>
                    <a:xfrm>
                      <a:off x="0" y="0"/>
                      <a:ext cx="2980690" cy="1847850"/>
                    </a:xfrm>
                    <a:prstGeom prst="rect">
                      <a:avLst/>
                    </a:prstGeom>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t xml:space="preserve">图 </w:t>
      </w:r>
      <w:r>
        <w:rPr>
          <w:rFonts w:hint="eastAsia"/>
          <w:lang w:val="en-US" w:eastAsia="zh-CN"/>
        </w:rPr>
        <w:t>2.3 STM32F103实物图</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drawing>
          <wp:inline distT="0" distB="0" distL="114300" distR="114300">
            <wp:extent cx="3517900" cy="5674360"/>
            <wp:effectExtent l="0" t="0" r="6350" b="2540"/>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12"/>
                    <a:stretch>
                      <a:fillRect/>
                    </a:stretch>
                  </pic:blipFill>
                  <pic:spPr>
                    <a:xfrm>
                      <a:off x="0" y="0"/>
                      <a:ext cx="3517900" cy="567436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t xml:space="preserve">图 </w:t>
      </w:r>
      <w:r>
        <w:rPr>
          <w:rFonts w:hint="eastAsia"/>
          <w:lang w:val="en-US" w:eastAsia="zh-CN"/>
        </w:rPr>
        <w:t>2.4 单片机部分原理图</w:t>
      </w:r>
    </w:p>
    <w:p>
      <w:pPr>
        <w:pStyle w:val="3"/>
        <w:bidi w:val="0"/>
        <w:rPr>
          <w:rFonts w:hint="eastAsia"/>
          <w:lang w:val="en-US" w:eastAsia="zh-CN"/>
        </w:rPr>
      </w:pPr>
      <w:bookmarkStart w:id="9" w:name="_Toc6971"/>
      <w:r>
        <w:rPr>
          <w:rFonts w:hint="eastAsia"/>
          <w:lang w:val="en-US" w:eastAsia="zh-CN"/>
        </w:rPr>
        <w:t>2.3 TJC4832T35_011串口屏</w:t>
      </w:r>
      <w:bookmarkEnd w:id="9"/>
    </w:p>
    <w:p>
      <w:pPr>
        <w:rPr>
          <w:rFonts w:hint="eastAsia"/>
          <w:lang w:val="en-US" w:eastAsia="zh-CN"/>
        </w:rPr>
      </w:pPr>
      <w:r>
        <w:rPr>
          <w:rFonts w:hint="eastAsia"/>
          <w:lang w:val="en-US" w:eastAsia="zh-CN"/>
        </w:rPr>
        <w:t>为了使用户有较好的使用交互体验，我们选用了TJC4832T35_011串口屏，其屏幕为3.5寸LCD电容触控屏，有74*48的分辨率，足以完成界面显示和用户输入信息的要求，在实际体验中效果良好。</w:t>
      </w:r>
    </w:p>
    <w:p>
      <w:pPr>
        <w:rPr>
          <w:rFonts w:hint="default"/>
          <w:lang w:val="en-US" w:eastAsia="zh-CN"/>
        </w:rPr>
      </w:pPr>
      <w:r>
        <w:rPr>
          <w:rFonts w:hint="eastAsia"/>
          <w:lang w:val="en-US" w:eastAsia="zh-CN"/>
        </w:rPr>
        <w:t>在使用过程中，串口屏的TXD、RXD与单片机的RXD、TXD引脚口连接，使用串口与单片机交换数据，这也是串口屏这一名称的由来（注意串口屏的TXD连接单片机的RXD，串口屏的RXD连接单片机的TXD，不能接反）。</w:t>
      </w:r>
    </w:p>
    <w:p>
      <w:pPr>
        <w:rPr>
          <w:rFonts w:hint="default"/>
          <w:lang w:val="en-US" w:eastAsia="zh-CN"/>
        </w:rPr>
      </w:pPr>
      <w:r>
        <w:rPr>
          <w:rFonts w:hint="eastAsia"/>
          <w:lang w:val="en-US" w:eastAsia="zh-CN"/>
        </w:rPr>
        <w:t>该系统中对二维运动平台的所有控制操作均通过串口屏来完成，串口屏实物图如图2.5所示。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4871085" cy="2773680"/>
            <wp:effectExtent l="0" t="0" r="5715" b="762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3"/>
                    <a:stretch>
                      <a:fillRect/>
                    </a:stretch>
                  </pic:blipFill>
                  <pic:spPr>
                    <a:xfrm>
                      <a:off x="0" y="0"/>
                      <a:ext cx="4871085" cy="277368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t xml:space="preserve">图 </w:t>
      </w:r>
      <w:r>
        <w:rPr>
          <w:rFonts w:hint="eastAsia"/>
          <w:lang w:val="en-US" w:eastAsia="zh-CN"/>
        </w:rPr>
        <w:t>2.5 TJC4832T35_011串口屏实物图</w:t>
      </w:r>
    </w:p>
    <w:p>
      <w:pPr>
        <w:pStyle w:val="3"/>
        <w:bidi w:val="0"/>
        <w:rPr>
          <w:rFonts w:hint="eastAsia"/>
          <w:lang w:val="en-US" w:eastAsia="zh-CN"/>
        </w:rPr>
      </w:pPr>
      <w:bookmarkStart w:id="10" w:name="_Toc13765"/>
      <w:r>
        <w:rPr>
          <w:rFonts w:hint="eastAsia"/>
          <w:lang w:val="en-US" w:eastAsia="zh-CN"/>
        </w:rPr>
        <w:t>2.4 二维运动平台</w:t>
      </w:r>
      <w:bookmarkEnd w:id="10"/>
    </w:p>
    <w:p>
      <w:pPr>
        <w:rPr>
          <w:rFonts w:hint="default" w:eastAsia="宋体"/>
          <w:lang w:val="en-US" w:eastAsia="zh-CN"/>
        </w:rPr>
      </w:pPr>
      <w:r>
        <w:rPr>
          <w:rFonts w:hint="eastAsia"/>
          <w:lang w:val="en-US" w:eastAsia="zh-CN"/>
        </w:rPr>
        <w:t>本次实习，实验室提供了一个平面两轴驱动装置，</w:t>
      </w:r>
      <w:r>
        <w:rPr>
          <w:rFonts w:hint="eastAsia"/>
          <w:sz w:val="24"/>
        </w:rPr>
        <w:t>机械部分采用丝杆螺母的传动方式</w:t>
      </w:r>
      <w:r>
        <w:rPr>
          <w:rFonts w:hint="eastAsia"/>
          <w:sz w:val="24"/>
          <w:lang w:eastAsia="zh-CN"/>
        </w:rPr>
        <w:t>。</w:t>
      </w:r>
      <w:r>
        <w:rPr>
          <w:rFonts w:hint="eastAsia"/>
          <w:sz w:val="24"/>
        </w:rPr>
        <w:t>驱动和检测电路板上有单片机的控制接口，使用</w:t>
      </w:r>
      <w:r>
        <w:rPr>
          <w:rFonts w:hint="eastAsia"/>
          <w:sz w:val="24"/>
          <w:lang w:val="en-US" w:eastAsia="zh-CN"/>
        </w:rPr>
        <w:t>四个GPIO口控制两个伺服电机的运动，十分方便。在其中一个伺服电机上安装了一根金属场杆，金属杆头部设置有一个金属旋进笔架，将签字笔或铅笔固定在笔架上，通过编写程序控制两个伺服电机的运动即可完成目标曲线的绘制。二维运动平台实物图如图2.6所示。</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pPr>
      <w:r>
        <w:rPr>
          <w:rFonts w:hint="eastAsia"/>
          <w:lang w:val="en-US" w:eastAsia="zh-CN"/>
        </w:rPr>
        <w:t xml:space="preserve">    </w:t>
      </w:r>
      <w:r>
        <w:drawing>
          <wp:inline distT="0" distB="0" distL="114300" distR="114300">
            <wp:extent cx="4893310" cy="3797300"/>
            <wp:effectExtent l="0" t="0" r="2540" b="317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4"/>
                    <a:stretch>
                      <a:fillRect/>
                    </a:stretch>
                  </pic:blipFill>
                  <pic:spPr>
                    <a:xfrm>
                      <a:off x="0" y="0"/>
                      <a:ext cx="4893310" cy="379730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lang w:val="en-US" w:eastAsia="zh-CN"/>
        </w:rPr>
      </w:pPr>
      <w:r>
        <w:t xml:space="preserve">图 </w:t>
      </w:r>
      <w:r>
        <w:rPr>
          <w:rFonts w:hint="eastAsia"/>
          <w:lang w:val="en-US" w:eastAsia="zh-CN"/>
        </w:rPr>
        <w:t>2.6 二维运动平台实物图</w:t>
      </w:r>
    </w:p>
    <w:p>
      <w:pPr>
        <w:pStyle w:val="3"/>
        <w:bidi w:val="0"/>
        <w:rPr>
          <w:rFonts w:hint="eastAsia"/>
          <w:lang w:val="en-US" w:eastAsia="zh-CN"/>
        </w:rPr>
      </w:pPr>
      <w:bookmarkStart w:id="11" w:name="_Toc6772"/>
      <w:r>
        <w:rPr>
          <w:rFonts w:hint="eastAsia"/>
          <w:lang w:val="en-US" w:eastAsia="zh-CN"/>
        </w:rPr>
        <w:t>2.5 多路稳压电源模块</w:t>
      </w:r>
      <w:bookmarkEnd w:id="11"/>
    </w:p>
    <w:p>
      <w:pPr>
        <w:rPr>
          <w:rFonts w:hint="default"/>
          <w:lang w:val="en-US" w:eastAsia="zh-CN"/>
        </w:rPr>
      </w:pPr>
      <w:r>
        <w:rPr>
          <w:rFonts w:hint="eastAsia"/>
          <w:lang w:val="en-US" w:eastAsia="zh-CN"/>
        </w:rPr>
        <w:t>为保证系统能够独立运行，我们采用电池供电的方式为单片机及串口屏供电。由于单片机和串口屏的供电电压均为5V，而电池电压为12V，故需要采用降压芯片。本次实习使用的降压模块为自制的降压模块，使用MP2482、AMS1117-3.3两类芯片实现3.3V和5V的输出，在该系统中仅使用5V输出，故在此仅展示5V输出的原理图，5V输出的原理图如图2.7所示。多路稳压电源模块PCB图如图2.8所示。</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pPr>
      <w:r>
        <w:drawing>
          <wp:inline distT="0" distB="0" distL="114300" distR="114300">
            <wp:extent cx="5633085" cy="2139315"/>
            <wp:effectExtent l="0" t="0" r="5715" b="3810"/>
            <wp:docPr id="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pic:cNvPicPr>
                      <a:picLocks noChangeAspect="1"/>
                    </pic:cNvPicPr>
                  </pic:nvPicPr>
                  <pic:blipFill>
                    <a:blip r:embed="rId15"/>
                    <a:stretch>
                      <a:fillRect/>
                    </a:stretch>
                  </pic:blipFill>
                  <pic:spPr>
                    <a:xfrm>
                      <a:off x="0" y="0"/>
                      <a:ext cx="5633085" cy="213931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eastAsia="宋体"/>
          <w:lang w:val="en-US" w:eastAsia="zh-CN"/>
        </w:rPr>
      </w:pPr>
      <w:r>
        <w:t xml:space="preserve">图 </w:t>
      </w:r>
      <w:r>
        <w:rPr>
          <w:rFonts w:hint="eastAsia"/>
          <w:lang w:val="en-US" w:eastAsia="zh-CN"/>
        </w:rPr>
        <w:t>2.7 5V输出部分原理图</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pPr>
      <w:r>
        <w:drawing>
          <wp:inline distT="0" distB="0" distL="114300" distR="114300">
            <wp:extent cx="5581015" cy="3420745"/>
            <wp:effectExtent l="0" t="0" r="635" b="8255"/>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16"/>
                    <a:stretch>
                      <a:fillRect/>
                    </a:stretch>
                  </pic:blipFill>
                  <pic:spPr>
                    <a:xfrm>
                      <a:off x="0" y="0"/>
                      <a:ext cx="5581015" cy="342074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r>
        <w:t xml:space="preserve">图 </w:t>
      </w:r>
      <w:r>
        <w:rPr>
          <w:rFonts w:hint="eastAsia"/>
          <w:lang w:val="en-US" w:eastAsia="zh-CN"/>
        </w:rPr>
        <w:t>2.8 使用AD绘制的PCB图</w:t>
      </w:r>
    </w:p>
    <w:p>
      <w:pPr>
        <w:pStyle w:val="2"/>
        <w:numPr>
          <w:ilvl w:val="0"/>
          <w:numId w:val="1"/>
        </w:numPr>
        <w:bidi w:val="0"/>
        <w:rPr>
          <w:rFonts w:hint="default"/>
          <w:lang w:val="en-US" w:eastAsia="zh-CN"/>
        </w:rPr>
      </w:pPr>
      <w:bookmarkStart w:id="12" w:name="_Toc27955"/>
      <w:r>
        <w:rPr>
          <w:rFonts w:hint="eastAsia"/>
          <w:lang w:val="en-US" w:eastAsia="zh-CN"/>
        </w:rPr>
        <w:t>软件框架设计</w:t>
      </w:r>
      <w:bookmarkEnd w:id="12"/>
    </w:p>
    <w:p>
      <w:pPr>
        <w:rPr>
          <w:rFonts w:hint="default"/>
          <w:lang w:val="en-US" w:eastAsia="zh-CN"/>
        </w:rPr>
      </w:pPr>
      <w:r>
        <w:rPr>
          <w:rFonts w:hint="eastAsia"/>
          <w:lang w:val="en-US" w:eastAsia="zh-CN"/>
        </w:rPr>
        <w:t>在本次实习中，我主要负责软件框架设计部分，故将在报告中将重点描述该部分完成的内容。在实习初期，我们打算采用AT89C51控制系统，但由于AT89C51单片机控制系统中的界面交互需要采用LCD屏以及实体按键进行，用户操作体验较差，故转为采用STM32F103最小系统板进行开发并使用串口屏进行人机交互及显示。由于在之前的学习过程中并没有接触过串口屏，所以本次实习也是从零开始学习串口屏的过程。在学习串口屏的过程中遇到了许多的问题和困难，通过询问同学以及查阅网上的资料，最终将所有遇到的问题和困难一一解决并顺利地完成了本次实习的软件框架设计。</w:t>
      </w:r>
    </w:p>
    <w:p>
      <w:pPr>
        <w:pStyle w:val="3"/>
        <w:bidi w:val="0"/>
        <w:rPr>
          <w:rFonts w:hint="eastAsia"/>
          <w:lang w:val="en-US" w:eastAsia="zh-CN"/>
        </w:rPr>
      </w:pPr>
      <w:bookmarkStart w:id="13" w:name="_Toc22912"/>
      <w:r>
        <w:rPr>
          <w:rFonts w:hint="eastAsia"/>
          <w:lang w:val="en-US" w:eastAsia="zh-CN"/>
        </w:rPr>
        <w:t>3.1 界面设计</w:t>
      </w:r>
      <w:bookmarkEnd w:id="13"/>
    </w:p>
    <w:p>
      <w:pPr>
        <w:rPr>
          <w:rFonts w:hint="default"/>
          <w:lang w:val="en-US" w:eastAsia="zh-CN"/>
        </w:rPr>
      </w:pPr>
      <w:r>
        <w:rPr>
          <w:rFonts w:hint="eastAsia"/>
          <w:lang w:val="en-US" w:eastAsia="zh-CN"/>
        </w:rPr>
        <w:t>串口屏的界面设计软件（USART HMI）与Qt有几分相似之处，如图3.1所示。通过图3.1左侧的工具箱可以选择文本、数字、按钮、图片等模块，在该系统中主要使用的是文本模块和按钮模块。每个模块的属性可在属性栏（图3.1右下角）中被修改，例如在按钮模块中bco为按钮颜色，bco2为按钮按下后的颜色，通过修改模块的属性，我们可以DIY自己的界面。</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097780" cy="3073400"/>
            <wp:effectExtent l="0" t="0" r="7620" b="317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7"/>
                    <a:stretch>
                      <a:fillRect/>
                    </a:stretch>
                  </pic:blipFill>
                  <pic:spPr>
                    <a:xfrm>
                      <a:off x="0" y="0"/>
                      <a:ext cx="5097780" cy="307340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t xml:space="preserve">图 </w:t>
      </w:r>
      <w:r>
        <w:rPr>
          <w:rFonts w:hint="eastAsia"/>
          <w:lang w:val="en-US" w:eastAsia="zh-CN"/>
        </w:rPr>
        <w:t>3.1 USART HMI软件界面图</w:t>
      </w:r>
    </w:p>
    <w:p>
      <w:pPr>
        <w:rPr>
          <w:rFonts w:hint="default"/>
          <w:lang w:val="en-US" w:eastAsia="zh-CN"/>
        </w:rPr>
      </w:pPr>
      <w:r>
        <w:rPr>
          <w:rFonts w:hint="eastAsia"/>
          <w:lang w:val="en-US" w:eastAsia="zh-CN"/>
        </w:rPr>
        <w:t>该系统中一共有7个界面，每个界面对应一种曲线的绘制，但部分界面有相似之处，由于篇幅有限，在此仅展示4个界面。界面设计框图如图3.2所示。</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en-US" w:eastAsia="zh-CN"/>
        </w:rPr>
      </w:pPr>
      <w:r>
        <w:rPr>
          <w:rFonts w:hint="default"/>
          <w:lang w:val="en-US" w:eastAsia="zh-CN"/>
        </w:rPr>
        <w:drawing>
          <wp:inline distT="0" distB="0" distL="114300" distR="114300">
            <wp:extent cx="5347970" cy="4248150"/>
            <wp:effectExtent l="0" t="0" r="0" b="0"/>
            <wp:docPr id="39" name="图片 39" descr="界面设计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界面设计框图"/>
                    <pic:cNvPicPr>
                      <a:picLocks noChangeAspect="1"/>
                    </pic:cNvPicPr>
                  </pic:nvPicPr>
                  <pic:blipFill>
                    <a:blip r:embed="rId18"/>
                    <a:stretch>
                      <a:fillRect/>
                    </a:stretch>
                  </pic:blipFill>
                  <pic:spPr>
                    <a:xfrm>
                      <a:off x="0" y="0"/>
                      <a:ext cx="5347970" cy="4248150"/>
                    </a:xfrm>
                    <a:prstGeom prst="rect">
                      <a:avLst/>
                    </a:prstGeom>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lang w:val="en-US" w:eastAsia="zh-CN"/>
        </w:rPr>
      </w:pPr>
      <w:r>
        <w:t xml:space="preserve">图 </w:t>
      </w:r>
      <w:r>
        <w:rPr>
          <w:rFonts w:hint="eastAsia"/>
          <w:lang w:val="en-US" w:eastAsia="zh-CN"/>
        </w:rPr>
        <w:t>3.2 界面设计框图</w:t>
      </w:r>
    </w:p>
    <w:p>
      <w:pPr>
        <w:pStyle w:val="4"/>
        <w:bidi w:val="0"/>
        <w:rPr>
          <w:rFonts w:hint="default"/>
          <w:lang w:val="en-US" w:eastAsia="zh-CN"/>
        </w:rPr>
      </w:pPr>
      <w:bookmarkStart w:id="14" w:name="_Toc29229"/>
      <w:r>
        <w:rPr>
          <w:rFonts w:hint="eastAsia"/>
          <w:lang w:val="en-US" w:eastAsia="zh-CN"/>
        </w:rPr>
        <w:t>3.1.1 系统主菜单界面</w:t>
      </w:r>
      <w:bookmarkEnd w:id="14"/>
    </w:p>
    <w:p>
      <w:pPr>
        <w:rPr>
          <w:rFonts w:hint="default"/>
          <w:lang w:val="en-US" w:eastAsia="zh-CN"/>
        </w:rPr>
      </w:pPr>
      <w:r>
        <w:rPr>
          <w:rFonts w:hint="eastAsia"/>
          <w:lang w:val="en-US" w:eastAsia="zh-CN"/>
        </w:rPr>
        <w:t>主界面如图3.3所示，其中t1、t3文字模块为当前XY轴坐标显示（具体实现方法将在3.3节通讯设计中描述）；每个灰色的按键用于改变工作模式及切换至其他界面，例如当sin（b4文字框）被按下时，单片机切换到SIN绘制模式并且串口屏界面切换至SIN绘制界面（如图3.6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bookmarkStart w:id="40" w:name="_GoBack"/>
      <w:r>
        <w:drawing>
          <wp:inline distT="0" distB="0" distL="114300" distR="114300">
            <wp:extent cx="4310380" cy="2738755"/>
            <wp:effectExtent l="0" t="0" r="4445"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9"/>
                    <a:stretch>
                      <a:fillRect/>
                    </a:stretch>
                  </pic:blipFill>
                  <pic:spPr>
                    <a:xfrm>
                      <a:off x="0" y="0"/>
                      <a:ext cx="4310380" cy="2738755"/>
                    </a:xfrm>
                    <a:prstGeom prst="rect">
                      <a:avLst/>
                    </a:prstGeom>
                    <a:noFill/>
                    <a:ln>
                      <a:noFill/>
                    </a:ln>
                  </pic:spPr>
                </pic:pic>
              </a:graphicData>
            </a:graphic>
          </wp:inline>
        </w:drawing>
      </w:r>
      <w:bookmarkEnd w:id="40"/>
    </w:p>
    <w:p>
      <w:pPr>
        <w:pStyle w:val="6"/>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t xml:space="preserve">图 </w:t>
      </w:r>
      <w:r>
        <w:rPr>
          <w:rFonts w:hint="eastAsia"/>
          <w:lang w:val="en-US" w:eastAsia="zh-CN"/>
        </w:rPr>
        <w:t>3.3 主界面</w:t>
      </w:r>
    </w:p>
    <w:p>
      <w:pPr>
        <w:pStyle w:val="4"/>
        <w:bidi w:val="0"/>
        <w:rPr>
          <w:rFonts w:hint="default"/>
          <w:lang w:val="en-US" w:eastAsia="zh-CN"/>
        </w:rPr>
      </w:pPr>
      <w:bookmarkStart w:id="15" w:name="_Toc11735"/>
      <w:r>
        <w:rPr>
          <w:rFonts w:hint="eastAsia"/>
          <w:lang w:val="en-US" w:eastAsia="zh-CN"/>
        </w:rPr>
        <w:t>3.1.2 圆周运动界面</w:t>
      </w:r>
      <w:bookmarkEnd w:id="15"/>
    </w:p>
    <w:p>
      <w:pPr>
        <w:rPr>
          <w:rFonts w:hint="eastAsia"/>
          <w:lang w:val="en-US" w:eastAsia="zh-CN"/>
        </w:rPr>
      </w:pPr>
      <w:r>
        <w:rPr>
          <w:rFonts w:hint="eastAsia"/>
          <w:lang w:val="en-US" w:eastAsia="zh-CN"/>
        </w:rPr>
        <w:t>圆周运动界面如图3.4所示。左侧b0-b11按钮为数字输入；右侧红色文字框分别为方向、象限及坐标输入，其中0代表正方向、1代表反方向；停车按钮用于再紧急状况下暂停曲线的绘制；清除按钮用于清除当前用户输入的所有信息；返回主界面按钮用于返回主界面（图3.3）。</w:t>
      </w:r>
    </w:p>
    <w:p>
      <w:pPr>
        <w:rPr>
          <w:rFonts w:hint="default"/>
          <w:lang w:val="en-US" w:eastAsia="zh-CN"/>
        </w:rPr>
      </w:pPr>
      <w:r>
        <w:rPr>
          <w:rFonts w:hint="eastAsia"/>
          <w:lang w:val="en-US" w:eastAsia="zh-CN"/>
        </w:rPr>
        <w:t>用户可通过点击对应的文字框改变输入的位置，例如用户希望输入象限，需要点击文字框t11后再进行输入。同理若用户希望输入X轴坐标，则需要点击文字框t0后再进行输入。具体的输入实现方法将在3.2节按键输入中介绍。</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4485640" cy="2969260"/>
            <wp:effectExtent l="0" t="0" r="635" b="254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0"/>
                    <a:stretch>
                      <a:fillRect/>
                    </a:stretch>
                  </pic:blipFill>
                  <pic:spPr>
                    <a:xfrm>
                      <a:off x="0" y="0"/>
                      <a:ext cx="4485640" cy="296926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t xml:space="preserve">图 </w:t>
      </w:r>
      <w:r>
        <w:rPr>
          <w:rFonts w:hint="eastAsia"/>
          <w:lang w:val="en-US" w:eastAsia="zh-CN"/>
        </w:rPr>
        <w:t>3.4 圆周运动界面</w:t>
      </w:r>
    </w:p>
    <w:p>
      <w:pPr>
        <w:pStyle w:val="4"/>
        <w:bidi w:val="0"/>
        <w:rPr>
          <w:rFonts w:hint="default"/>
          <w:lang w:val="en-US" w:eastAsia="zh-CN"/>
        </w:rPr>
      </w:pPr>
      <w:bookmarkStart w:id="16" w:name="_Toc20084"/>
      <w:r>
        <w:rPr>
          <w:rFonts w:hint="eastAsia"/>
          <w:lang w:val="en-US" w:eastAsia="zh-CN"/>
        </w:rPr>
        <w:t>3.1.3 按键控制界面</w:t>
      </w:r>
      <w:bookmarkEnd w:id="16"/>
    </w:p>
    <w:p>
      <w:pPr>
        <w:rPr>
          <w:rFonts w:hint="default"/>
          <w:lang w:val="en-US" w:eastAsia="zh-CN"/>
        </w:rPr>
      </w:pPr>
      <w:r>
        <w:rPr>
          <w:rFonts w:hint="eastAsia"/>
          <w:lang w:val="en-US" w:eastAsia="zh-CN"/>
        </w:rPr>
        <w:t>按键控制界面如图3.5所示。文字框t2、t3用于实时显示当前坐标；按钮b0、b2、b3、b5、b7用于控制X、Y两轴伺服电机的前后运行，在空间上即为前后左右的运动；当用户按下手动按钮（b6）后，方向控制按键工作模式为按下运动，松开停止；当用户按下自动按钮（b8）后，方向控制按键工作模式改变为按下运动，直到用户按下暂停按键后才停止，两种工作模式的切换可以提高用户的使用体验，在调试过程中也提供了极大的方便；当用户按下归零按钮（b1）时，单片机将控制伺服电机回到坐标（0，0），即开机时的初始位置。</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4403090" cy="2910840"/>
            <wp:effectExtent l="0" t="0" r="6985" b="381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21"/>
                    <a:stretch>
                      <a:fillRect/>
                    </a:stretch>
                  </pic:blipFill>
                  <pic:spPr>
                    <a:xfrm>
                      <a:off x="0" y="0"/>
                      <a:ext cx="4403090" cy="291084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t xml:space="preserve">图 </w:t>
      </w:r>
      <w:r>
        <w:rPr>
          <w:rFonts w:hint="eastAsia"/>
          <w:lang w:val="en-US" w:eastAsia="zh-CN"/>
        </w:rPr>
        <w:t>3.5 按键控制界面</w:t>
      </w:r>
    </w:p>
    <w:p>
      <w:pPr>
        <w:pStyle w:val="4"/>
        <w:bidi w:val="0"/>
        <w:rPr>
          <w:rFonts w:hint="default"/>
          <w:lang w:val="en-US" w:eastAsia="zh-CN"/>
        </w:rPr>
      </w:pPr>
      <w:bookmarkStart w:id="17" w:name="_Toc955"/>
      <w:r>
        <w:rPr>
          <w:rFonts w:hint="eastAsia"/>
          <w:lang w:val="en-US" w:eastAsia="zh-CN"/>
        </w:rPr>
        <w:t>3.1.4 SIN函数绘制界面</w:t>
      </w:r>
      <w:bookmarkEnd w:id="17"/>
    </w:p>
    <w:p>
      <w:pPr>
        <w:rPr>
          <w:rFonts w:hint="default"/>
          <w:lang w:val="en-US" w:eastAsia="zh-CN"/>
        </w:rPr>
      </w:pPr>
      <w:r>
        <w:rPr>
          <w:rFonts w:hint="eastAsia"/>
          <w:lang w:val="en-US" w:eastAsia="zh-CN"/>
        </w:rPr>
        <w:t>SIN函数绘制界面如图3.6所示。界面左侧为数字输入，在上文中已有介绍；界面上方为形如y=Asinωx+b的函数，用户通过点击不同的文字框，可以设置不同幅值、频率和截距的正弦函数，在实际测试中，两个正弦函数的截距之差要大于50才会有明显的区别。由于二维运动平台的两个伺服电机运动距离有限，故不宜将幅值和截距设的过大，以防电机超限并锁死。</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4530725" cy="2998470"/>
            <wp:effectExtent l="0" t="0" r="3175" b="190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2"/>
                    <a:stretch>
                      <a:fillRect/>
                    </a:stretch>
                  </pic:blipFill>
                  <pic:spPr>
                    <a:xfrm>
                      <a:off x="0" y="0"/>
                      <a:ext cx="4530725" cy="299847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eastAsia="宋体"/>
          <w:lang w:val="en-US" w:eastAsia="zh-CN"/>
        </w:rPr>
      </w:pPr>
      <w:r>
        <w:t xml:space="preserve">图 </w:t>
      </w:r>
      <w:r>
        <w:rPr>
          <w:rFonts w:hint="eastAsia"/>
          <w:lang w:val="en-US" w:eastAsia="zh-CN"/>
        </w:rPr>
        <w:t>3.6 SIN函数绘制界面</w:t>
      </w:r>
    </w:p>
    <w:p>
      <w:pPr>
        <w:pStyle w:val="3"/>
        <w:bidi w:val="0"/>
        <w:rPr>
          <w:rFonts w:hint="eastAsia"/>
          <w:lang w:val="en-US" w:eastAsia="zh-CN"/>
        </w:rPr>
      </w:pPr>
      <w:bookmarkStart w:id="18" w:name="_Toc10432"/>
      <w:r>
        <w:rPr>
          <w:rFonts w:hint="eastAsia"/>
          <w:lang w:val="en-US" w:eastAsia="zh-CN"/>
        </w:rPr>
        <w:t>3.2 按键交互</w:t>
      </w:r>
      <w:bookmarkEnd w:id="18"/>
    </w:p>
    <w:p>
      <w:pPr>
        <w:pStyle w:val="4"/>
        <w:bidi w:val="0"/>
        <w:rPr>
          <w:rFonts w:hint="default"/>
          <w:lang w:val="en-US" w:eastAsia="zh-CN"/>
        </w:rPr>
      </w:pPr>
      <w:bookmarkStart w:id="19" w:name="_Toc3220"/>
      <w:r>
        <w:rPr>
          <w:rFonts w:hint="eastAsia"/>
          <w:lang w:val="en-US" w:eastAsia="zh-CN"/>
        </w:rPr>
        <w:t>3.2.1 按键输入</w:t>
      </w:r>
      <w:bookmarkEnd w:id="19"/>
    </w:p>
    <w:p>
      <w:pPr>
        <w:rPr>
          <w:rFonts w:hint="eastAsia"/>
          <w:lang w:val="en-US" w:eastAsia="zh-CN"/>
        </w:rPr>
      </w:pPr>
      <w:r>
        <w:rPr>
          <w:rFonts w:hint="eastAsia"/>
          <w:lang w:val="en-US" w:eastAsia="zh-CN"/>
        </w:rPr>
        <w:t>通过上一节界面设计的介绍我们可以得知，通过数字按钮的输入我们可以设置圆周运动的方向、象限、坐标以及SIN曲线的幅值、频率、截距等，并且点击不同的文字框可以设置不同的变量，以下将介绍按键输入的具体实现。实现流程图如图3.7所示。</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en-US" w:eastAsia="zh-CN"/>
        </w:rPr>
      </w:pPr>
      <w:r>
        <w:rPr>
          <w:rFonts w:hint="default"/>
          <w:lang w:val="en-US" w:eastAsia="zh-CN"/>
        </w:rPr>
        <w:drawing>
          <wp:inline distT="0" distB="0" distL="114300" distR="114300">
            <wp:extent cx="5544185" cy="4095750"/>
            <wp:effectExtent l="0" t="0" r="0" b="0"/>
            <wp:docPr id="15" name="图片 15" descr="按键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按键流程图"/>
                    <pic:cNvPicPr>
                      <a:picLocks noChangeAspect="1"/>
                    </pic:cNvPicPr>
                  </pic:nvPicPr>
                  <pic:blipFill>
                    <a:blip r:embed="rId23"/>
                    <a:srcRect l="2064" t="2913"/>
                    <a:stretch>
                      <a:fillRect/>
                    </a:stretch>
                  </pic:blipFill>
                  <pic:spPr>
                    <a:xfrm>
                      <a:off x="0" y="0"/>
                      <a:ext cx="5544185" cy="4095750"/>
                    </a:xfrm>
                    <a:prstGeom prst="rect">
                      <a:avLst/>
                    </a:prstGeom>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lang w:val="en-US" w:eastAsia="zh-CN"/>
        </w:rPr>
      </w:pPr>
      <w:r>
        <w:t xml:space="preserve">图 </w:t>
      </w:r>
      <w:r>
        <w:rPr>
          <w:rFonts w:hint="eastAsia"/>
          <w:lang w:val="en-US" w:eastAsia="zh-CN"/>
        </w:rPr>
        <w:t>3.7 按键输入流程图</w:t>
      </w:r>
    </w:p>
    <w:p>
      <w:pPr>
        <w:rPr>
          <w:rFonts w:hint="eastAsia"/>
          <w:lang w:val="en-US" w:eastAsia="zh-CN"/>
        </w:rPr>
      </w:pPr>
      <w:r>
        <w:rPr>
          <w:rFonts w:hint="eastAsia"/>
          <w:lang w:val="en-US" w:eastAsia="zh-CN"/>
        </w:rPr>
        <w:t>根据流程图我们可以得知，按键输入需要两个判断条件，一是判断哪个文字框被选中，二是判断哪个按键被按下。在描述按键输入过程之前，需要了解按钮和文字框的触发机制：①每个文字框自带一个txt变量，可用于存放变量；②在每个数字按钮或文字框按钮被按下时，都会触发一个函数，有点类似于Qt中的信号与槽的槽函数。在“槽函数”（以下均简称槽函数）中，我们可以对全局变量或者按钮中的局部变量进行操作，以实现我们的目的。</w:t>
      </w:r>
    </w:p>
    <w:p>
      <w:pPr>
        <w:rPr>
          <w:rFonts w:hint="default"/>
          <w:lang w:val="en-US" w:eastAsia="zh-CN"/>
        </w:rPr>
      </w:pPr>
      <w:r>
        <w:rPr>
          <w:rFonts w:hint="eastAsia"/>
          <w:lang w:val="en-US" w:eastAsia="zh-CN"/>
        </w:rPr>
        <w:t>接下来是对按键输入流程的具体描述。</w:t>
      </w:r>
    </w:p>
    <w:p>
      <w:pPr>
        <w:rPr>
          <w:rFonts w:hint="default"/>
          <w:lang w:val="en-US" w:eastAsia="zh-CN"/>
        </w:rPr>
      </w:pPr>
      <w:r>
        <w:rPr>
          <w:rFonts w:hint="eastAsia"/>
          <w:lang w:val="en-US" w:eastAsia="zh-CN"/>
        </w:rPr>
        <w:t>首先我们需要设置一个全局变量val，每当用户选中不同的文字框，在对应文字框的“槽函数”中改变全局变量val的值。接下来在每个按键的“槽函数”中加入对全局变量val的判断，判断过后将数字按钮的键值赋给对应文字框的txt变量，这样便实现了按键的输入，达到了人机交互的目的。</w:t>
      </w:r>
    </w:p>
    <w:p>
      <w:pPr>
        <w:rPr>
          <w:rFonts w:hint="default" w:eastAsia="宋体"/>
          <w:lang w:val="en-US" w:eastAsia="zh-CN"/>
        </w:rPr>
      </w:pPr>
      <w:r>
        <w:rPr>
          <w:rFonts w:hint="eastAsia"/>
          <w:lang w:val="en-US" w:eastAsia="zh-CN"/>
        </w:rPr>
        <w:t>举例说明如下：图3.8为数字按钮1对应的槽函数截图，va0.val=0、1、2、3时分别对应X轴坐标（t0）、Y轴坐标（t1）、方向（t9）、象限（t11）。假设当X轴坐标（t0）被按下时，对应的t0对应的槽函数将全局变量va0.val的值置为0（如图3.9所示），故在图3.8数字按钮1的槽函数中执行的操作为“</w:t>
      </w:r>
      <w:r>
        <w:rPr>
          <w:rFonts w:hint="default" w:ascii="ËÎÌå" w:hAnsi="ËÎÌå" w:eastAsia="ËÎÌå"/>
          <w:color w:val="000000"/>
          <w:sz w:val="20"/>
        </w:rPr>
        <w:t>t0.txt=t0.txt+</w:t>
      </w:r>
      <w:r>
        <w:rPr>
          <w:rFonts w:hint="default" w:ascii="ËÎÌå" w:hAnsi="ËÎÌå" w:eastAsia="ËÎÌå"/>
          <w:color w:val="0000FF"/>
          <w:sz w:val="20"/>
        </w:rPr>
        <w:t>"1"</w:t>
      </w:r>
      <w:r>
        <w:rPr>
          <w:rFonts w:hint="eastAsia"/>
          <w:lang w:val="en-US" w:eastAsia="zh-CN"/>
        </w:rPr>
        <w:t>”，即在t0的自带变量t0.txt的尾部插入1。每次按下按钮式执行一次这样的判断，即可实现按键输入。</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5129530" cy="2197100"/>
            <wp:effectExtent l="0" t="0" r="4445" b="317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4"/>
                    <a:stretch>
                      <a:fillRect/>
                    </a:stretch>
                  </pic:blipFill>
                  <pic:spPr>
                    <a:xfrm>
                      <a:off x="0" y="0"/>
                      <a:ext cx="5129530" cy="219710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t xml:space="preserve">图 </w:t>
      </w:r>
      <w:r>
        <w:rPr>
          <w:rFonts w:hint="eastAsia"/>
          <w:lang w:val="en-US" w:eastAsia="zh-CN"/>
        </w:rPr>
        <w:t>3.8 按键输入举例</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5339715" cy="1454150"/>
            <wp:effectExtent l="0" t="0" r="3810" b="317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5"/>
                    <a:stretch>
                      <a:fillRect/>
                    </a:stretch>
                  </pic:blipFill>
                  <pic:spPr>
                    <a:xfrm>
                      <a:off x="0" y="0"/>
                      <a:ext cx="5339715" cy="145415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t xml:space="preserve">图 </w:t>
      </w:r>
      <w:r>
        <w:rPr>
          <w:rFonts w:hint="eastAsia"/>
          <w:lang w:val="en-US" w:eastAsia="zh-CN"/>
        </w:rPr>
        <w:t>3.9 X轴坐标（t0）被按下时对应槽函数执行的操作</w:t>
      </w:r>
    </w:p>
    <w:p>
      <w:pPr>
        <w:pStyle w:val="4"/>
        <w:bidi w:val="0"/>
        <w:rPr>
          <w:rFonts w:hint="eastAsia"/>
          <w:lang w:val="en-US" w:eastAsia="zh-CN"/>
        </w:rPr>
      </w:pPr>
      <w:bookmarkStart w:id="20" w:name="_Toc17439"/>
      <w:r>
        <w:rPr>
          <w:rFonts w:hint="eastAsia"/>
          <w:lang w:val="en-US" w:eastAsia="zh-CN"/>
        </w:rPr>
        <w:t>3.2.2 按键切换界面</w:t>
      </w:r>
      <w:bookmarkEnd w:id="20"/>
    </w:p>
    <w:p>
      <w:pPr>
        <w:rPr>
          <w:rFonts w:hint="eastAsia"/>
          <w:lang w:val="en-US" w:eastAsia="zh-CN"/>
        </w:rPr>
      </w:pPr>
      <w:r>
        <w:rPr>
          <w:rFonts w:hint="eastAsia"/>
          <w:lang w:val="en-US" w:eastAsia="zh-CN"/>
        </w:rPr>
        <w:t>按键切换界面的实现相较于按键输入较为简单，仅需要使用内置函数page即可实现，使用格式为page+页码。</w:t>
      </w:r>
    </w:p>
    <w:p>
      <w:pPr>
        <w:rPr>
          <w:rFonts w:hint="default"/>
          <w:lang w:val="en-US" w:eastAsia="zh-CN"/>
        </w:rPr>
      </w:pPr>
      <w:r>
        <w:rPr>
          <w:rFonts w:hint="eastAsia"/>
          <w:lang w:val="en-US" w:eastAsia="zh-CN"/>
        </w:rPr>
        <w:t>如图3.10所示，代码中的“page 2”即为跳转到界面2，“printh b3”和“printh ff”为通讯协议，用于改变单片机的工作模式，这一部分将在3.3节介绍。</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pPr>
      <w:r>
        <w:drawing>
          <wp:inline distT="0" distB="0" distL="114300" distR="114300">
            <wp:extent cx="5415280" cy="1830070"/>
            <wp:effectExtent l="0" t="0" r="4445" b="825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6"/>
                    <a:stretch>
                      <a:fillRect/>
                    </a:stretch>
                  </pic:blipFill>
                  <pic:spPr>
                    <a:xfrm>
                      <a:off x="0" y="0"/>
                      <a:ext cx="5415280" cy="183007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eastAsia="宋体"/>
          <w:lang w:val="en-US" w:eastAsia="zh-CN"/>
        </w:rPr>
      </w:pPr>
      <w:r>
        <w:t xml:space="preserve">图 </w:t>
      </w:r>
      <w:r>
        <w:rPr>
          <w:rFonts w:hint="eastAsia"/>
          <w:lang w:val="en-US" w:eastAsia="zh-CN"/>
        </w:rPr>
        <w:t>3.10 槽函数中切换界面的操作</w:t>
      </w:r>
    </w:p>
    <w:p>
      <w:pPr>
        <w:pStyle w:val="3"/>
        <w:bidi w:val="0"/>
        <w:rPr>
          <w:rFonts w:hint="eastAsia"/>
          <w:lang w:val="en-US" w:eastAsia="zh-CN"/>
        </w:rPr>
      </w:pPr>
      <w:bookmarkStart w:id="21" w:name="_Toc8538"/>
      <w:r>
        <w:rPr>
          <w:rFonts w:hint="eastAsia"/>
          <w:lang w:val="en-US" w:eastAsia="zh-CN"/>
        </w:rPr>
        <w:t>3.3 通讯设计</w:t>
      </w:r>
      <w:bookmarkEnd w:id="21"/>
    </w:p>
    <w:p>
      <w:pPr>
        <w:rPr>
          <w:rFonts w:hint="eastAsia"/>
          <w:lang w:val="en-US" w:eastAsia="zh-CN"/>
        </w:rPr>
      </w:pPr>
      <w:r>
        <w:rPr>
          <w:rFonts w:hint="eastAsia"/>
          <w:lang w:val="en-US" w:eastAsia="zh-CN"/>
        </w:rPr>
        <w:t>串口屏作为人机交互的接口，自然要与用户和单片机交流，在前面的章节中我们具体描述了串口屏如何与用户交互，在本章节将具体描述串口屏与单片机间的通信。</w:t>
      </w:r>
    </w:p>
    <w:p>
      <w:pPr>
        <w:pStyle w:val="4"/>
        <w:bidi w:val="0"/>
        <w:rPr>
          <w:rFonts w:hint="default"/>
          <w:lang w:val="en-US" w:eastAsia="zh-CN"/>
        </w:rPr>
      </w:pPr>
      <w:bookmarkStart w:id="22" w:name="_Toc14148"/>
      <w:r>
        <w:rPr>
          <w:rFonts w:hint="eastAsia"/>
          <w:lang w:val="en-US" w:eastAsia="zh-CN"/>
        </w:rPr>
        <w:t>3.3.1 串口屏发送、单片机接收</w:t>
      </w:r>
      <w:bookmarkEnd w:id="22"/>
    </w:p>
    <w:p>
      <w:pPr>
        <w:rPr>
          <w:rFonts w:hint="default"/>
          <w:lang w:val="en-US" w:eastAsia="zh-CN"/>
        </w:rPr>
      </w:pPr>
      <w:r>
        <w:rPr>
          <w:rFonts w:hint="eastAsia"/>
          <w:lang w:val="en-US" w:eastAsia="zh-CN"/>
        </w:rPr>
        <w:t>在设计界面的过程中，我们为界面中涉及到的每一个操作设置了一个两位十六进制的代号，这个代号也称为帧头，并且设置了一个统一的帧尾ff（如图3.10中的“printh b3”即为帧头，“printh ff”即为帧尾）。由图3.11我们可以看出，当按键被按下，单片机串口1中断被触发，进入中断服务程序。在中断服务程序中我们可以看出，串口屏发送的数据被存在data数组里，首先我们需要判断串口屏所发送数据的第一位是否为帧头，这一点看似不起眼，但其实是必要的。在串口通信的过程中，可能会有很多意想不到的错误，在此加入对帧头的判断，基本可以消除串口通信错误对单片机的影响，这与计算机网络中的TCP协议有几分相似之处。在此我们需要注意，若数组的第一位数据不是帧头需要将t重新置为0，以便后续的判断。</w:t>
      </w:r>
    </w:p>
    <w:p>
      <w:pPr>
        <w:keepNext w:val="0"/>
        <w:keepLines w:val="0"/>
        <w:pageBreakBefore w:val="0"/>
        <w:widowControl w:val="0"/>
        <w:kinsoku/>
        <w:wordWrap/>
        <w:overflowPunct/>
        <w:topLinePunct w:val="0"/>
        <w:autoSpaceDE/>
        <w:autoSpaceDN/>
        <w:bidi w:val="0"/>
        <w:adjustRightInd/>
        <w:snapToGrid/>
        <w:spacing w:line="240" w:lineRule="auto"/>
        <w:textAlignment w:val="auto"/>
      </w:pPr>
      <w:r>
        <w:drawing>
          <wp:inline distT="0" distB="0" distL="114300" distR="114300">
            <wp:extent cx="5273040" cy="2411730"/>
            <wp:effectExtent l="0" t="0" r="3810" b="762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27"/>
                    <a:stretch>
                      <a:fillRect/>
                    </a:stretch>
                  </pic:blipFill>
                  <pic:spPr>
                    <a:xfrm>
                      <a:off x="0" y="0"/>
                      <a:ext cx="5273040" cy="241173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t xml:space="preserve">图 </w:t>
      </w:r>
      <w:r>
        <w:rPr>
          <w:rFonts w:hint="eastAsia"/>
          <w:lang w:val="en-US" w:eastAsia="zh-CN"/>
        </w:rPr>
        <w:t>3.11 判断帧头的代码</w:t>
      </w:r>
    </w:p>
    <w:p>
      <w:pPr>
        <w:rPr>
          <w:rFonts w:hint="default"/>
          <w:lang w:val="en-US" w:eastAsia="zh-CN"/>
        </w:rPr>
      </w:pPr>
      <w:r>
        <w:rPr>
          <w:rFonts w:hint="eastAsia"/>
          <w:lang w:val="en-US" w:eastAsia="zh-CN"/>
        </w:rPr>
        <w:t>接下来需要根据帧头来设置对应的工作模式，如图3.12所示，当帧头为0xB1时设置工作模式mark的值为1，在主函数中使用switch函数对全局变量mark进行判断并执行相应的操作。整体发送流程如图3.13所示。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2719705" cy="2432050"/>
            <wp:effectExtent l="0" t="0" r="4445" b="6350"/>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28"/>
                    <a:srcRect b="22565"/>
                    <a:stretch>
                      <a:fillRect/>
                    </a:stretch>
                  </pic:blipFill>
                  <pic:spPr>
                    <a:xfrm>
                      <a:off x="0" y="0"/>
                      <a:ext cx="2719705" cy="243205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t xml:space="preserve">图 </w:t>
      </w:r>
      <w:r>
        <w:rPr>
          <w:rFonts w:hint="eastAsia"/>
          <w:lang w:val="en-US" w:eastAsia="zh-CN"/>
        </w:rPr>
        <w:t>3.12 根据帧头设置对应的工作模式</w:t>
      </w: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lang w:val="en-US" w:eastAsia="zh-CN"/>
        </w:rPr>
      </w:pPr>
      <w:r>
        <w:rPr>
          <w:rFonts w:hint="default"/>
          <w:lang w:val="en-US" w:eastAsia="zh-CN"/>
        </w:rPr>
        <w:drawing>
          <wp:inline distT="0" distB="0" distL="114300" distR="114300">
            <wp:extent cx="2319020" cy="5726430"/>
            <wp:effectExtent l="0" t="0" r="0" b="7620"/>
            <wp:docPr id="36" name="图片 36" descr="串发单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串发单收"/>
                    <pic:cNvPicPr>
                      <a:picLocks noChangeAspect="1"/>
                    </pic:cNvPicPr>
                  </pic:nvPicPr>
                  <pic:blipFill>
                    <a:blip r:embed="rId29"/>
                    <a:srcRect t="2707" b="2865"/>
                    <a:stretch>
                      <a:fillRect/>
                    </a:stretch>
                  </pic:blipFill>
                  <pic:spPr>
                    <a:xfrm>
                      <a:off x="0" y="0"/>
                      <a:ext cx="2319020" cy="5726430"/>
                    </a:xfrm>
                    <a:prstGeom prst="rect">
                      <a:avLst/>
                    </a:prstGeom>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t xml:space="preserve">图 </w:t>
      </w:r>
      <w:r>
        <w:rPr>
          <w:rFonts w:hint="eastAsia"/>
          <w:lang w:val="en-US" w:eastAsia="zh-CN"/>
        </w:rPr>
        <w:t>3.13 串口屏发送、单片机接收流程图</w:t>
      </w:r>
    </w:p>
    <w:p>
      <w:pPr>
        <w:pStyle w:val="4"/>
        <w:bidi w:val="0"/>
        <w:rPr>
          <w:rFonts w:hint="default"/>
          <w:lang w:val="en-US" w:eastAsia="zh-CN"/>
        </w:rPr>
      </w:pPr>
      <w:bookmarkStart w:id="23" w:name="_Toc293"/>
      <w:r>
        <w:rPr>
          <w:rFonts w:hint="eastAsia"/>
          <w:lang w:val="en-US" w:eastAsia="zh-CN"/>
        </w:rPr>
        <w:t>3.3.2 单片机发送、串口屏接收</w:t>
      </w:r>
      <w:bookmarkEnd w:id="23"/>
    </w:p>
    <w:p>
      <w:pPr>
        <w:rPr>
          <w:rFonts w:hint="eastAsia"/>
          <w:lang w:val="en-US" w:eastAsia="zh-CN"/>
        </w:rPr>
      </w:pPr>
      <w:r>
        <w:rPr>
          <w:rFonts w:hint="eastAsia"/>
          <w:lang w:val="en-US" w:eastAsia="zh-CN"/>
        </w:rPr>
        <w:t>在3.1节界面设计的描述中，我们介绍了当前坐标实时显示功能，该功能通过单片机向串口屏发送数据实现。本次实习中所采用的运动算法均基于xzz()、xfz()、yzz()、yfz()四个电机驱动函数（将在3.4节详细介绍），故可将坐标的更新放入电机驱动函数中。如图3.13所示，每完成一组脉冲的，便让全局变量current_x自增一次，反转是则自减一次，每当全局变量current_x更新后便将current_x的值发送到串口屏中，则实现了坐标的实时显示。</w:t>
      </w:r>
    </w:p>
    <w:p>
      <w:pPr>
        <w:rPr>
          <w:rFonts w:hint="eastAsia"/>
          <w:lang w:val="en-US" w:eastAsia="zh-CN"/>
        </w:rPr>
      </w:pPr>
      <w:r>
        <w:rPr>
          <w:rFonts w:hint="eastAsia"/>
          <w:lang w:val="en-US" w:eastAsia="zh-CN"/>
        </w:rPr>
        <w:t>由图3.14我们可以看出，单片机向串口屏发送数据是通过printf函数拼接并打印字符串实现的其中“page3.t2.txt”表示第三页中t2文字框自带变量的名称；/xff为一个十六进制数，通信协议中规定，当单片机连续发送三个/xff表示数据发送结束。至此我们实现了单片机向串口屏发送数据的功能。</w:t>
      </w:r>
    </w:p>
    <w:p>
      <w:pPr>
        <w:rPr>
          <w:rFonts w:hint="default"/>
          <w:lang w:val="en-US" w:eastAsia="zh-CN"/>
        </w:rPr>
      </w:pPr>
      <w:r>
        <w:rPr>
          <w:rFonts w:hint="eastAsia"/>
          <w:lang w:val="en-US" w:eastAsia="zh-CN"/>
        </w:rPr>
        <w:t>具体实现流程图如图3.15所示。</w:t>
      </w:r>
    </w:p>
    <w:p>
      <w:pPr>
        <w:keepNext w:val="0"/>
        <w:keepLines w:val="0"/>
        <w:pageBreakBefore w:val="0"/>
        <w:widowControl w:val="0"/>
        <w:kinsoku/>
        <w:wordWrap/>
        <w:overflowPunct/>
        <w:topLinePunct w:val="0"/>
        <w:autoSpaceDE/>
        <w:autoSpaceDN/>
        <w:bidi w:val="0"/>
        <w:adjustRightInd/>
        <w:snapToGrid/>
        <w:spacing w:line="240" w:lineRule="auto"/>
        <w:textAlignment w:val="auto"/>
      </w:pPr>
      <w:r>
        <w:drawing>
          <wp:inline distT="0" distB="0" distL="114300" distR="114300">
            <wp:extent cx="4592320" cy="3543300"/>
            <wp:effectExtent l="0" t="0" r="8255" b="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0"/>
                    <a:srcRect t="372" b="3095"/>
                    <a:stretch>
                      <a:fillRect/>
                    </a:stretch>
                  </pic:blipFill>
                  <pic:spPr>
                    <a:xfrm>
                      <a:off x="0" y="0"/>
                      <a:ext cx="4592320" cy="354330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t xml:space="preserve">图 </w:t>
      </w:r>
      <w:r>
        <w:rPr>
          <w:rFonts w:hint="eastAsia"/>
          <w:lang w:val="en-US" w:eastAsia="zh-CN"/>
        </w:rPr>
        <w:t>3.14 X轴正转函数</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lang w:val="en-US" w:eastAsia="zh-CN"/>
        </w:rPr>
      </w:pPr>
      <w:r>
        <w:rPr>
          <w:rFonts w:hint="default"/>
          <w:lang w:val="en-US" w:eastAsia="zh-CN"/>
        </w:rPr>
        <w:drawing>
          <wp:inline distT="0" distB="0" distL="114300" distR="114300">
            <wp:extent cx="2246630" cy="4011930"/>
            <wp:effectExtent l="0" t="0" r="0" b="0"/>
            <wp:docPr id="35" name="图片 35" descr="单发串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单发串收"/>
                    <pic:cNvPicPr>
                      <a:picLocks noChangeAspect="1"/>
                    </pic:cNvPicPr>
                  </pic:nvPicPr>
                  <pic:blipFill>
                    <a:blip r:embed="rId31"/>
                    <a:srcRect t="3291" b="3291"/>
                    <a:stretch>
                      <a:fillRect/>
                    </a:stretch>
                  </pic:blipFill>
                  <pic:spPr>
                    <a:xfrm>
                      <a:off x="0" y="0"/>
                      <a:ext cx="2246630" cy="4011930"/>
                    </a:xfrm>
                    <a:prstGeom prst="rect">
                      <a:avLst/>
                    </a:prstGeom>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eastAsia="宋体"/>
          <w:lang w:val="en-US" w:eastAsia="zh-CN"/>
        </w:rPr>
      </w:pPr>
      <w:r>
        <w:t xml:space="preserve">图 </w:t>
      </w:r>
      <w:r>
        <w:rPr>
          <w:rFonts w:hint="eastAsia"/>
          <w:lang w:val="en-US" w:eastAsia="zh-CN"/>
        </w:rPr>
        <w:t>3.15 单片机发送、串口屏接收实现流程图</w:t>
      </w:r>
    </w:p>
    <w:p>
      <w:pPr>
        <w:pStyle w:val="3"/>
        <w:bidi w:val="0"/>
        <w:rPr>
          <w:rFonts w:hint="default"/>
          <w:lang w:val="en-US" w:eastAsia="zh-CN"/>
        </w:rPr>
      </w:pPr>
      <w:bookmarkStart w:id="24" w:name="_Toc848"/>
      <w:r>
        <w:rPr>
          <w:rFonts w:hint="eastAsia"/>
          <w:lang w:val="en-US" w:eastAsia="zh-CN"/>
        </w:rPr>
        <w:t>3.4 算法接口设计</w:t>
      </w:r>
      <w:bookmarkEnd w:id="24"/>
    </w:p>
    <w:p>
      <w:pPr>
        <w:rPr>
          <w:rFonts w:hint="eastAsia"/>
          <w:lang w:val="en-US" w:eastAsia="zh-CN"/>
        </w:rPr>
      </w:pPr>
      <w:r>
        <w:rPr>
          <w:rFonts w:hint="eastAsia"/>
          <w:lang w:val="en-US" w:eastAsia="zh-CN"/>
        </w:rPr>
        <w:t>在完成软件框架的设计后，我们需要考虑如何将现有的软件框架与算法相匹配，那么我们需要设计软件与算法的接口。在本次实习中，我们所使用的运动控制算法的本质都是控制X轴、Y轴两个伺服电机的正转与反转，让两个伺服电机按照特定规律正转、反转即可得到预置的曲线。那么所谓的算法接口设计，本质上就是为算法提供控制电机正转反转的函数。如图3.14所示，X轴正转函数在for循环中进行了引脚高低电频的变换，实现脉冲输出。通过函数的形参speed1可以控制发出脉冲的次数，即步长。同理还有X轴反转、Y轴正转、Y轴反转三个函数，这三个函数的结构与X轴正转函数相似，故在此不再做详细介绍。</w:t>
      </w:r>
    </w:p>
    <w:p>
      <w:pPr>
        <w:pStyle w:val="3"/>
        <w:bidi w:val="0"/>
        <w:rPr>
          <w:rFonts w:hint="eastAsia"/>
          <w:lang w:val="en-US" w:eastAsia="zh-CN"/>
        </w:rPr>
      </w:pPr>
      <w:bookmarkStart w:id="25" w:name="_Toc5463"/>
      <w:r>
        <w:rPr>
          <w:rFonts w:hint="eastAsia"/>
          <w:lang w:val="en-US" w:eastAsia="zh-CN"/>
        </w:rPr>
        <w:t>3.5 遇到的问题及解决</w:t>
      </w:r>
      <w:bookmarkEnd w:id="25"/>
    </w:p>
    <w:p>
      <w:pPr>
        <w:pStyle w:val="4"/>
        <w:bidi w:val="0"/>
        <w:rPr>
          <w:rFonts w:hint="default"/>
          <w:lang w:val="en-US" w:eastAsia="zh-CN"/>
        </w:rPr>
      </w:pPr>
      <w:bookmarkStart w:id="26" w:name="_Toc11737"/>
      <w:r>
        <w:rPr>
          <w:rFonts w:hint="eastAsia"/>
          <w:lang w:val="en-US" w:eastAsia="zh-CN"/>
        </w:rPr>
        <w:t>3.5.1 问题①</w:t>
      </w:r>
      <w:bookmarkEnd w:id="26"/>
    </w:p>
    <w:p>
      <w:pPr>
        <w:rPr>
          <w:rFonts w:hint="eastAsia"/>
          <w:lang w:val="en-US" w:eastAsia="zh-CN"/>
        </w:rPr>
      </w:pPr>
      <w:r>
        <w:rPr>
          <w:rFonts w:hint="eastAsia"/>
          <w:b/>
          <w:bCs/>
          <w:lang w:val="en-US" w:eastAsia="zh-CN"/>
        </w:rPr>
        <w:t>问题描述：</w:t>
      </w:r>
      <w:r>
        <w:rPr>
          <w:rFonts w:hint="eastAsia"/>
          <w:lang w:val="en-US" w:eastAsia="zh-CN"/>
        </w:rPr>
        <w:t>当一个界面需要向单片机发送多组数据时（例如幅值、截距、频率），单片机应该如何接收？</w:t>
      </w:r>
    </w:p>
    <w:p>
      <w:pPr>
        <w:rPr>
          <w:rFonts w:hint="eastAsia"/>
          <w:lang w:val="en-US" w:eastAsia="zh-CN"/>
        </w:rPr>
      </w:pPr>
      <w:r>
        <w:rPr>
          <w:rFonts w:hint="eastAsia"/>
          <w:b/>
          <w:bCs/>
          <w:lang w:val="en-US" w:eastAsia="zh-CN"/>
        </w:rPr>
        <w:t>解决方法：</w:t>
      </w:r>
      <w:r>
        <w:rPr>
          <w:rFonts w:hint="eastAsia"/>
          <w:lang w:val="en-US" w:eastAsia="zh-CN"/>
        </w:rPr>
        <w:t>如图3.16，左侧为单片机接收部分的代码，右侧为串口屏发送数据的代码。在单片机部分代码的if语句中我们可以看到，if语句对两个变量进行了判断，与图3.12中的相似，第二个数据为帧头但第一个数据t的值不同。由于单片机一次只能读取一组由串口屏发出的数据（即两个十六进制数），全局变量t用于标记读取数据的次数，当识别到帧尾时需要将t的值清零。合理选择t的值是单片机能够正常接收多组数据的关键。</w:t>
      </w:r>
    </w:p>
    <w:p>
      <w:pPr>
        <w:rPr>
          <w:rFonts w:hint="default"/>
          <w:lang w:val="en-US" w:eastAsia="zh-CN"/>
        </w:rPr>
      </w:pPr>
      <w:r>
        <w:rPr>
          <w:rFonts w:hint="eastAsia"/>
          <w:lang w:val="en-US" w:eastAsia="zh-CN"/>
        </w:rPr>
        <w:t>由串口屏部分代码可知，串口屏一共发送了五组数据，第一组为帧头，第二至四组分别为SIN函数的幅值、频率、截距，最后一位为帧尾。故需要在单片机读取到帧尾（t=4）或读取完所有数据后（t=5），再从data数组中将我们需要的数据提取出来，即图3.16中if语句中t可以等于4或5。</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5106035" cy="1330325"/>
            <wp:effectExtent l="0" t="0" r="8890" b="317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2"/>
                    <a:stretch>
                      <a:fillRect/>
                    </a:stretch>
                  </pic:blipFill>
                  <pic:spPr>
                    <a:xfrm>
                      <a:off x="0" y="0"/>
                      <a:ext cx="5106035" cy="133032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t xml:space="preserve">图 </w:t>
      </w:r>
      <w:r>
        <w:rPr>
          <w:rFonts w:hint="eastAsia"/>
          <w:lang w:val="en-US" w:eastAsia="zh-CN"/>
        </w:rPr>
        <w:t>3.16 单片机接收部分代码（左）和串口屏发送数据代码（右）</w:t>
      </w:r>
    </w:p>
    <w:p>
      <w:pPr>
        <w:pStyle w:val="4"/>
        <w:bidi w:val="0"/>
        <w:rPr>
          <w:rFonts w:hint="eastAsia"/>
          <w:lang w:val="en-US" w:eastAsia="zh-CN"/>
        </w:rPr>
      </w:pPr>
      <w:bookmarkStart w:id="27" w:name="_Toc28671"/>
      <w:r>
        <w:rPr>
          <w:rFonts w:hint="eastAsia"/>
          <w:lang w:val="en-US" w:eastAsia="zh-CN"/>
        </w:rPr>
        <w:t>3.5.2 问题②</w:t>
      </w:r>
      <w:bookmarkEnd w:id="27"/>
    </w:p>
    <w:p>
      <w:pPr>
        <w:rPr>
          <w:rFonts w:hint="eastAsia"/>
          <w:lang w:val="en-US" w:eastAsia="zh-CN"/>
        </w:rPr>
      </w:pPr>
      <w:r>
        <w:rPr>
          <w:rFonts w:hint="eastAsia"/>
          <w:b/>
          <w:bCs/>
          <w:lang w:val="en-US" w:eastAsia="zh-CN"/>
        </w:rPr>
        <w:t>问题描述：</w:t>
      </w:r>
      <w:r>
        <w:rPr>
          <w:rFonts w:hint="eastAsia"/>
          <w:lang w:val="en-US" w:eastAsia="zh-CN"/>
        </w:rPr>
        <w:t>按键控制界面中的手动控制如何实现？</w:t>
      </w:r>
    </w:p>
    <w:p>
      <w:pPr>
        <w:rPr>
          <w:rFonts w:hint="default"/>
          <w:lang w:val="en-US" w:eastAsia="zh-CN"/>
        </w:rPr>
      </w:pPr>
      <w:r>
        <w:rPr>
          <w:rFonts w:hint="eastAsia"/>
          <w:b/>
          <w:bCs/>
          <w:lang w:val="en-US" w:eastAsia="zh-CN"/>
        </w:rPr>
        <w:t>解决方法：</w:t>
      </w:r>
      <w:r>
        <w:rPr>
          <w:rFonts w:hint="eastAsia"/>
          <w:lang w:val="en-US" w:eastAsia="zh-CN"/>
        </w:rPr>
        <w:t>由图3.17可知按钮的时间属性分为按下事件和弹起时间，若想实现手动控制（即按下运动，松开停止），则需要再按下事件中写入使电机转动的代码，在弹起事件中写入使电机停转的代码。</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4143375" cy="2291080"/>
            <wp:effectExtent l="0" t="0" r="0" b="444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33"/>
                    <a:stretch>
                      <a:fillRect/>
                    </a:stretch>
                  </pic:blipFill>
                  <pic:spPr>
                    <a:xfrm>
                      <a:off x="0" y="0"/>
                      <a:ext cx="4143375" cy="229108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eastAsia="宋体"/>
          <w:lang w:val="en-US" w:eastAsia="zh-CN"/>
        </w:rPr>
      </w:pPr>
      <w:r>
        <w:t xml:space="preserve">图 </w:t>
      </w:r>
      <w:r>
        <w:rPr>
          <w:rFonts w:hint="eastAsia"/>
          <w:lang w:val="en-US" w:eastAsia="zh-CN"/>
        </w:rPr>
        <w:t>3.17 按钮的事件属性</w:t>
      </w:r>
    </w:p>
    <w:p>
      <w:pPr>
        <w:pStyle w:val="2"/>
        <w:numPr>
          <w:ilvl w:val="0"/>
          <w:numId w:val="1"/>
        </w:numPr>
        <w:bidi w:val="0"/>
        <w:ind w:left="0" w:leftChars="0" w:firstLine="0" w:firstLineChars="0"/>
        <w:rPr>
          <w:rFonts w:hint="default"/>
          <w:lang w:val="en-US" w:eastAsia="zh-CN"/>
        </w:rPr>
      </w:pPr>
      <w:bookmarkStart w:id="28" w:name="_Toc24638"/>
      <w:r>
        <w:rPr>
          <w:rFonts w:hint="eastAsia"/>
          <w:lang w:val="en-US" w:eastAsia="zh-CN"/>
        </w:rPr>
        <w:t>算法设计及优化</w:t>
      </w:r>
      <w:bookmarkEnd w:id="28"/>
    </w:p>
    <w:p>
      <w:pPr>
        <w:pStyle w:val="3"/>
        <w:bidi w:val="0"/>
        <w:rPr>
          <w:rFonts w:hint="eastAsia"/>
          <w:lang w:val="en-US" w:eastAsia="zh-CN"/>
        </w:rPr>
      </w:pPr>
      <w:bookmarkStart w:id="29" w:name="_Toc7776"/>
      <w:r>
        <w:rPr>
          <w:rFonts w:hint="eastAsia"/>
          <w:lang w:val="en-US" w:eastAsia="zh-CN"/>
        </w:rPr>
        <w:t>4.1 直线插补算法</w:t>
      </w:r>
      <w:bookmarkEnd w:id="29"/>
    </w:p>
    <w:p>
      <w:pPr>
        <w:bidi w:val="0"/>
        <w:rPr>
          <w:rFonts w:hint="eastAsia"/>
        </w:rPr>
      </w:pPr>
      <w:r>
        <w:rPr>
          <w:rFonts w:hint="eastAsia"/>
        </w:rPr>
        <w:t>加工如图</w:t>
      </w:r>
      <w:r>
        <w:rPr>
          <w:rFonts w:hint="eastAsia"/>
          <w:lang w:val="en-US" w:eastAsia="zh-CN"/>
        </w:rPr>
        <w:t>4.1</w:t>
      </w:r>
      <w:r>
        <w:rPr>
          <w:rFonts w:hint="eastAsia"/>
        </w:rPr>
        <w:t>所示的平面斜线AB，以斜线起点A的坐标为x0，y0，斜线AB的终点坐标为(xe，ye)，则此直线方程为：</w:t>
      </w:r>
    </w:p>
    <w:p>
      <w:pPr>
        <w:pStyle w:val="5"/>
        <w:spacing w:line="360" w:lineRule="auto"/>
        <w:ind w:firstLine="540" w:firstLineChars="225"/>
        <w:jc w:val="center"/>
        <w:rPr>
          <w:kern w:val="0"/>
          <w:sz w:val="24"/>
        </w:rPr>
      </w:pPr>
      <w:r>
        <w:rPr>
          <w:kern w:val="0"/>
          <w:sz w:val="24"/>
        </w:rPr>
        <w:object>
          <v:shape id="_x0000_i1025" o:spt="75" type="#_x0000_t75" style="height:30.75pt;width:99.75pt;" o:ole="t" filled="f" o:preferrelative="t" stroked="f" coordsize="21600,21600">
            <v:path/>
            <v:fill on="f" focussize="0,0"/>
            <v:stroke on="f" joinstyle="miter"/>
            <v:imagedata r:id="rId35" o:title=""/>
            <o:lock v:ext="edit" aspectratio="t"/>
            <w10:wrap type="none"/>
            <w10:anchorlock/>
          </v:shape>
          <o:OLEObject Type="Embed" ProgID="Equation.3" ShapeID="_x0000_i1025" DrawAspect="Content" ObjectID="_1468075725" r:id="rId34">
            <o:LockedField>false</o:LockedField>
          </o:OLEObject>
        </w:object>
      </w:r>
    </w:p>
    <w:p>
      <w:pPr>
        <w:bidi w:val="0"/>
        <w:rPr>
          <w:rFonts w:hint="eastAsia"/>
          <w:kern w:val="0"/>
          <w:sz w:val="24"/>
          <w:lang w:eastAsia="zh-CN"/>
        </w:rPr>
      </w:pPr>
      <w:r>
        <w:rPr>
          <w:rFonts w:hint="eastAsia"/>
          <w:kern w:val="0"/>
          <w:sz w:val="24"/>
        </w:rPr>
        <w:t>取判别函数</w:t>
      </w:r>
      <w:r>
        <w:rPr>
          <w:rFonts w:hint="eastAsia"/>
          <w:kern w:val="0"/>
          <w:sz w:val="24"/>
          <w:lang w:eastAsia="zh-CN"/>
        </w:rPr>
        <w:t>：</w:t>
      </w:r>
    </w:p>
    <w:p>
      <w:pPr>
        <w:bidi w:val="0"/>
        <w:jc w:val="center"/>
        <w:rPr>
          <w:rFonts w:hint="eastAsia"/>
          <w:kern w:val="0"/>
          <w:sz w:val="24"/>
          <w:lang w:eastAsia="zh-CN"/>
        </w:rPr>
      </w:pPr>
      <w:r>
        <w:drawing>
          <wp:inline distT="0" distB="0" distL="114300" distR="114300">
            <wp:extent cx="2495550" cy="209550"/>
            <wp:effectExtent l="0" t="0" r="0" b="0"/>
            <wp:docPr id="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1"/>
                    <pic:cNvPicPr>
                      <a:picLocks noChangeAspect="1"/>
                    </pic:cNvPicPr>
                  </pic:nvPicPr>
                  <pic:blipFill>
                    <a:blip r:embed="rId36"/>
                    <a:stretch>
                      <a:fillRect/>
                    </a:stretch>
                  </pic:blipFill>
                  <pic:spPr>
                    <a:xfrm>
                      <a:off x="0" y="0"/>
                      <a:ext cx="2495550" cy="209550"/>
                    </a:xfrm>
                    <a:prstGeom prst="rect">
                      <a:avLst/>
                    </a:prstGeom>
                    <a:noFill/>
                    <a:ln>
                      <a:noFill/>
                    </a:ln>
                  </pic:spPr>
                </pic:pic>
              </a:graphicData>
            </a:graphic>
          </wp:inline>
        </w:drawing>
      </w:r>
    </w:p>
    <w:p>
      <w:pPr>
        <w:bidi w:val="0"/>
      </w:pPr>
      <w:r>
        <w:rPr>
          <w:rFonts w:hint="eastAsia"/>
        </w:rPr>
        <w:t>用逐点比较法加工时，每一次只在一个坐标方向给出一个脉冲，使运动件在该坐标方向上进给一步，因此刀具的运动轨迹是折线，而不是斜线AB。折线拐点M与斜线AB之间的位置关系有如下三种情况：</w:t>
      </w:r>
    </w:p>
    <w:p>
      <w:pPr>
        <w:bidi w:val="0"/>
      </w:pPr>
      <w:r>
        <w:rPr>
          <w:rFonts w:hint="eastAsia"/>
        </w:rPr>
        <w:t>1)M点在AB线的上方．判别函数F&gt;0;</w:t>
      </w:r>
    </w:p>
    <w:p>
      <w:pPr>
        <w:bidi w:val="0"/>
      </w:pPr>
      <w:r>
        <w:rPr>
          <w:rFonts w:hint="eastAsia"/>
        </w:rPr>
        <w:t>2)M点在AB线上，F=0</w:t>
      </w:r>
    </w:p>
    <w:p>
      <w:pPr>
        <w:bidi w:val="0"/>
      </w:pPr>
      <w:r>
        <w:rPr>
          <w:rFonts w:hint="eastAsia"/>
        </w:rPr>
        <w:t>3)M点在AB线的下方，F&lt;0</w:t>
      </w:r>
    </w:p>
    <w:p>
      <w:pPr>
        <w:bidi w:val="0"/>
        <w:rPr>
          <w:rFonts w:hint="eastAsia"/>
          <w:kern w:val="0"/>
          <w:sz w:val="24"/>
        </w:rPr>
      </w:pPr>
      <w:r>
        <w:rPr>
          <w:rFonts w:hint="eastAsia"/>
        </w:rPr>
        <w:t>为控制方便，将F&gt;0和F=0两种情况作为F&gt;=0一种方式判别。当判别函数F&gt;=0时，刀具一定处在AB线的上方，或在AB线上。例如图</w:t>
      </w:r>
      <w:r>
        <w:rPr>
          <w:rFonts w:hint="eastAsia"/>
          <w:lang w:val="en-US" w:eastAsia="zh-CN"/>
        </w:rPr>
        <w:t>4.1</w:t>
      </w:r>
      <w:r>
        <w:rPr>
          <w:rFonts w:hint="eastAsia"/>
        </w:rPr>
        <w:t>中的M1(X1,Y1)点，这时刀具只有沿+X方向进给才更接近AB线，因此，根据这个判别结果，计算机在x铀方向输出一个脉冲，使刀具在+x方向前进一个脉冲当量的距离。到达M2</w:t>
      </w:r>
      <w:r>
        <w:rPr>
          <w:rFonts w:hint="eastAsia"/>
          <w:kern w:val="0"/>
          <w:sz w:val="24"/>
        </w:rPr>
        <w:t>点。刀具在M2点的判别式为：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rPr>
      </w:pPr>
      <w:r>
        <w:drawing>
          <wp:inline distT="0" distB="0" distL="114300" distR="114300">
            <wp:extent cx="3275330" cy="1118870"/>
            <wp:effectExtent l="0" t="0" r="0" b="0"/>
            <wp:docPr id="4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3"/>
                    <pic:cNvPicPr>
                      <a:picLocks noChangeAspect="1"/>
                    </pic:cNvPicPr>
                  </pic:nvPicPr>
                  <pic:blipFill>
                    <a:blip r:embed="rId37"/>
                    <a:stretch>
                      <a:fillRect/>
                    </a:stretch>
                  </pic:blipFill>
                  <pic:spPr>
                    <a:xfrm>
                      <a:off x="0" y="0"/>
                      <a:ext cx="3275330" cy="11188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2786380" cy="1990725"/>
            <wp:effectExtent l="0" t="0" r="4445" b="0"/>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pic:cNvPicPr>
                      <a:picLocks noChangeAspect="1"/>
                    </pic:cNvPicPr>
                  </pic:nvPicPr>
                  <pic:blipFill>
                    <a:blip r:embed="rId38"/>
                    <a:stretch>
                      <a:fillRect/>
                    </a:stretch>
                  </pic:blipFill>
                  <pic:spPr>
                    <a:xfrm>
                      <a:off x="0" y="0"/>
                      <a:ext cx="2786380" cy="199072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t xml:space="preserve">图 </w:t>
      </w:r>
      <w:r>
        <w:rPr>
          <w:rFonts w:hint="eastAsia"/>
          <w:lang w:val="en-US" w:eastAsia="zh-CN"/>
        </w:rPr>
        <w:t>4.1 直线插补</w:t>
      </w:r>
    </w:p>
    <w:p>
      <w:pPr>
        <w:bidi w:val="0"/>
        <w:rPr>
          <w:rFonts w:hint="eastAsia"/>
        </w:rPr>
      </w:pPr>
      <w:r>
        <w:rPr>
          <w:rFonts w:hint="eastAsia"/>
        </w:rPr>
        <w:t>F判别式中的(Xi,Yi)(i＝l,n)值应是脉冲数量值．而不是AB线的长度值。若F2&lt;0则M2点判定处在AB线 的下方,应向y方向送出一个脉冲，使刀具向+y方向移动一步，到达从点M3,此时判别式：</w:t>
      </w:r>
    </w:p>
    <w:p>
      <w:pPr>
        <w:keepNext w:val="0"/>
        <w:keepLines w:val="0"/>
        <w:pageBreakBefore w:val="0"/>
        <w:widowControl w:val="0"/>
        <w:kinsoku/>
        <w:wordWrap/>
        <w:overflowPunct/>
        <w:topLinePunct w:val="0"/>
        <w:autoSpaceDE/>
        <w:autoSpaceDN/>
        <w:bidi w:val="0"/>
        <w:adjustRightInd/>
        <w:snapToGrid/>
        <w:spacing w:line="240" w:lineRule="atLeast"/>
        <w:jc w:val="center"/>
        <w:textAlignment w:val="auto"/>
        <w:rPr>
          <w:rFonts w:hint="eastAsia" w:eastAsia="宋体"/>
          <w:lang w:eastAsia="zh-CN"/>
        </w:rPr>
      </w:pPr>
      <w:r>
        <w:rPr>
          <w:rFonts w:hint="eastAsia" w:eastAsia="宋体"/>
          <w:position w:val="-66"/>
          <w:lang w:eastAsia="zh-CN"/>
        </w:rPr>
        <w:object>
          <v:shape id="_x0000_i1026" o:spt="75" type="#_x0000_t75" style="height:93.6pt;width:329.8pt;" o:ole="t" filled="f" o:preferrelative="t" stroked="f" coordsize="21600,21600">
            <v:path/>
            <v:fill on="f" focussize="0,0"/>
            <v:stroke on="f"/>
            <v:imagedata r:id="rId40" o:title=""/>
            <o:lock v:ext="edit" aspectratio="t"/>
            <w10:wrap type="none"/>
            <w10:anchorlock/>
          </v:shape>
          <o:OLEObject Type="Embed" ProgID="Equation.KSEE3" ShapeID="_x0000_i1026" DrawAspect="Content" ObjectID="_1468075726" r:id="rId39">
            <o:LockedField>false</o:LockedField>
          </o:OLEObject>
        </w:object>
      </w:r>
    </w:p>
    <w:p>
      <w:pPr>
        <w:bidi w:val="0"/>
      </w:pPr>
      <w:r>
        <w:rPr>
          <w:rFonts w:hint="eastAsia"/>
        </w:rPr>
        <w:t>由上述的M1,M2点的判别式可知：</w:t>
      </w:r>
    </w:p>
    <w:p>
      <w:pPr>
        <w:bidi w:val="0"/>
        <w:rPr>
          <w:rFonts w:hint="eastAsia"/>
        </w:rPr>
      </w:pPr>
      <w:r>
        <w:rPr>
          <w:rFonts w:hint="eastAsia"/>
        </w:rPr>
        <w:t>在第一象限插补时，若沿x方向走一步即Xi+1=Xi+1则Fi+1＝Fi</w:t>
      </w:r>
      <w:r>
        <w:rPr>
          <w:rFonts w:hint="eastAsia"/>
          <w:lang w:val="en-US" w:eastAsia="zh-CN"/>
        </w:rPr>
        <w:t>-</w:t>
      </w:r>
      <w:r>
        <w:rPr>
          <w:rFonts w:hint="eastAsia"/>
        </w:rPr>
        <w:t>(Ye-Y0)，若沿Y方向走一步，即Yi+1=Yi+1则Fi+1＝Fi+(Xe-X0)。偏差值Fi+1的计算只用到前一点的偏差值Fi和斜线的长度在坐标方向的投影(Xe-X0)，(Ye-Y0)。</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2262505" cy="2305050"/>
            <wp:effectExtent l="0" t="0" r="4445" b="0"/>
            <wp:docPr id="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6"/>
                    <pic:cNvPicPr>
                      <a:picLocks noChangeAspect="1"/>
                    </pic:cNvPicPr>
                  </pic:nvPicPr>
                  <pic:blipFill>
                    <a:blip r:embed="rId41"/>
                    <a:stretch>
                      <a:fillRect/>
                    </a:stretch>
                  </pic:blipFill>
                  <pic:spPr>
                    <a:xfrm>
                      <a:off x="0" y="0"/>
                      <a:ext cx="2262505" cy="230505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rPr>
      </w:pPr>
      <w:r>
        <w:t xml:space="preserve">图 </w:t>
      </w:r>
      <w:r>
        <w:rPr>
          <w:rFonts w:hint="eastAsia"/>
          <w:lang w:val="en-US" w:eastAsia="zh-CN"/>
        </w:rPr>
        <w:t>4.2 直线插补象限划分</w:t>
      </w:r>
    </w:p>
    <w:p>
      <w:pPr>
        <w:bidi w:val="0"/>
        <w:rPr>
          <w:rFonts w:hint="eastAsia"/>
        </w:rPr>
      </w:pPr>
      <w:r>
        <w:rPr>
          <w:rFonts w:hint="eastAsia"/>
        </w:rPr>
        <w:t>图</w:t>
      </w:r>
      <w:r>
        <w:rPr>
          <w:rFonts w:hint="eastAsia"/>
          <w:lang w:val="en-US" w:eastAsia="zh-CN"/>
        </w:rPr>
        <w:t>4.2</w:t>
      </w:r>
      <w:r>
        <w:rPr>
          <w:rFonts w:hint="eastAsia"/>
        </w:rPr>
        <w:t>是象限的划分规则，根据对线段加工方向的不同来判别它所处的象限，如表3-1对于四个象限可共用如下列的判别式：</w:t>
      </w:r>
    </w:p>
    <w:p>
      <w:pPr>
        <w:bidi w:val="0"/>
        <w:rPr>
          <w:rFonts w:hint="eastAsia"/>
          <w:lang w:eastAsia="zh-CN"/>
        </w:rPr>
      </w:pPr>
      <w:r>
        <w:rPr>
          <w:rFonts w:hint="eastAsia"/>
        </w:rPr>
        <w:t>向Xe方向走一步</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240" w:lineRule="atLeast"/>
        <w:jc w:val="center"/>
        <w:textAlignment w:val="auto"/>
        <w:rPr>
          <w:rFonts w:hint="eastAsia"/>
          <w:lang w:eastAsia="zh-CN"/>
        </w:rPr>
      </w:pPr>
      <w:r>
        <w:rPr>
          <w:rFonts w:hint="eastAsia"/>
          <w:position w:val="-14"/>
          <w:lang w:eastAsia="zh-CN"/>
        </w:rPr>
        <w:object>
          <v:shape id="_x0000_i1027" o:spt="75" type="#_x0000_t75" style="height:23.75pt;width:115.1pt;" o:ole="t" filled="f" o:preferrelative="t" stroked="f" coordsize="21600,21600">
            <v:path/>
            <v:fill on="f" focussize="0,0"/>
            <v:stroke on="f"/>
            <v:imagedata r:id="rId43" o:title=""/>
            <o:lock v:ext="edit" aspectratio="t"/>
            <w10:wrap type="none"/>
            <w10:anchorlock/>
          </v:shape>
          <o:OLEObject Type="Embed" ProgID="Equation.KSEE3" ShapeID="_x0000_i1027" DrawAspect="Content" ObjectID="_1468075727" r:id="rId42">
            <o:LockedField>false</o:LockedField>
          </o:OLEObject>
        </w:object>
      </w:r>
    </w:p>
    <w:p>
      <w:pPr>
        <w:bidi w:val="0"/>
        <w:rPr>
          <w:rFonts w:hint="eastAsia"/>
          <w:lang w:eastAsia="zh-CN"/>
        </w:rPr>
      </w:pPr>
      <w:r>
        <w:rPr>
          <w:rFonts w:hint="eastAsia"/>
        </w:rPr>
        <w:t>向Ye方向走一步</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240" w:lineRule="atLeast"/>
        <w:jc w:val="center"/>
        <w:textAlignment w:val="auto"/>
        <w:rPr>
          <w:rFonts w:hint="eastAsia"/>
          <w:lang w:eastAsia="zh-CN"/>
        </w:rPr>
      </w:pPr>
      <w:r>
        <w:rPr>
          <w:rFonts w:hint="eastAsia"/>
          <w:position w:val="-14"/>
          <w:lang w:eastAsia="zh-CN"/>
        </w:rPr>
        <w:object>
          <v:shape id="_x0000_i1028" o:spt="75" type="#_x0000_t75" style="height:23.05pt;width:119.7pt;" o:ole="t" filled="f" o:preferrelative="t" stroked="f" coordsize="21600,21600">
            <v:path/>
            <v:fill on="f" focussize="0,0"/>
            <v:stroke on="f"/>
            <v:imagedata r:id="rId45" o:title=""/>
            <o:lock v:ext="edit" aspectratio="t"/>
            <w10:wrap type="none"/>
            <w10:anchorlock/>
          </v:shape>
          <o:OLEObject Type="Embed" ProgID="Equation.KSEE3" ShapeID="_x0000_i1028" DrawAspect="Content" ObjectID="_1468075728" r:id="rId44">
            <o:LockedField>false</o:LockedField>
          </o:OLEObject>
        </w:object>
      </w:r>
    </w:p>
    <w:p>
      <w:pPr>
        <w:bidi w:val="0"/>
        <w:rPr>
          <w:rFonts w:hint="default"/>
          <w:lang w:val="en-US" w:eastAsia="zh-CN"/>
        </w:rPr>
      </w:pPr>
      <w:r>
        <w:rPr>
          <w:rFonts w:hint="eastAsia"/>
        </w:rPr>
        <w:t>上述两式(Xe-X0)，(Ye—Y0)都用绝对值，不考虑符号，但(Xe-X0)，(Ye</w:t>
      </w:r>
      <w:r>
        <w:rPr>
          <w:rFonts w:hint="eastAsia"/>
          <w:lang w:val="en-US" w:eastAsia="zh-CN"/>
        </w:rPr>
        <w:t>-</w:t>
      </w:r>
      <w:r>
        <w:rPr>
          <w:rFonts w:hint="eastAsia"/>
        </w:rPr>
        <w:t>Y0)是有符号的，它影响刀具相对工件移动方向。对刀具相对工件的移动方向的控制可根据线段所处的象限来决定。若线段处在第三象限，在x或y方向输出脉冲时，使伺服电动机反转即可。而判别式和脉冲分配方式与第一象限相同；若线段处在第二象限可使X向电动机反转而y向电动机正转，第四象限使X向电动机反转，Y向电动机正转，如表</w:t>
      </w:r>
      <w:r>
        <w:rPr>
          <w:rFonts w:hint="eastAsia"/>
          <w:lang w:val="en-US" w:eastAsia="zh-CN"/>
        </w:rPr>
        <w:t>4.1。</w:t>
      </w:r>
    </w:p>
    <w:p>
      <w:pPr>
        <w:pStyle w:val="6"/>
        <w:rPr>
          <w:rFonts w:hint="default" w:eastAsia="宋体"/>
          <w:lang w:val="en-US" w:eastAsia="zh-CN"/>
        </w:rPr>
      </w:pPr>
      <w:r>
        <w:t xml:space="preserve">表 </w:t>
      </w:r>
      <w:r>
        <w:rPr>
          <w:rFonts w:hint="eastAsia"/>
          <w:lang w:val="en-US" w:eastAsia="zh-CN"/>
        </w:rPr>
        <w:t>4.1 象限判别和电机方向</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18" w:space="0"/>
              <w:left w:val="nil"/>
              <w:bottom w:val="single" w:color="auto" w:sz="18" w:space="0"/>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方向</w:t>
            </w:r>
          </w:p>
        </w:tc>
        <w:tc>
          <w:tcPr>
            <w:tcW w:w="1704" w:type="dxa"/>
            <w:tcBorders>
              <w:top w:val="single" w:color="auto" w:sz="18" w:space="0"/>
              <w:left w:val="nil"/>
              <w:bottom w:val="single" w:color="auto" w:sz="18" w:space="0"/>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第一象限</w:t>
            </w:r>
          </w:p>
        </w:tc>
        <w:tc>
          <w:tcPr>
            <w:tcW w:w="1704" w:type="dxa"/>
            <w:tcBorders>
              <w:top w:val="single" w:color="auto" w:sz="18" w:space="0"/>
              <w:left w:val="nil"/>
              <w:bottom w:val="single" w:color="auto" w:sz="18" w:space="0"/>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第二象限</w:t>
            </w:r>
          </w:p>
        </w:tc>
        <w:tc>
          <w:tcPr>
            <w:tcW w:w="1705" w:type="dxa"/>
            <w:tcBorders>
              <w:top w:val="single" w:color="auto" w:sz="18" w:space="0"/>
              <w:left w:val="nil"/>
              <w:bottom w:val="single" w:color="auto" w:sz="18" w:space="0"/>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第三象限</w:t>
            </w:r>
          </w:p>
        </w:tc>
        <w:tc>
          <w:tcPr>
            <w:tcW w:w="1705" w:type="dxa"/>
            <w:tcBorders>
              <w:top w:val="single" w:color="auto" w:sz="18" w:space="0"/>
              <w:left w:val="nil"/>
              <w:bottom w:val="single" w:color="auto" w:sz="18" w:space="0"/>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第四象限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18" w:space="0"/>
              <w:left w:val="nil"/>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Xe-X0</w:t>
            </w:r>
          </w:p>
        </w:tc>
        <w:tc>
          <w:tcPr>
            <w:tcW w:w="1704" w:type="dxa"/>
            <w:tcBorders>
              <w:top w:val="single" w:color="auto" w:sz="18" w:space="0"/>
              <w:left w:val="nil"/>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&gt;0</w:t>
            </w:r>
          </w:p>
        </w:tc>
        <w:tc>
          <w:tcPr>
            <w:tcW w:w="1704" w:type="dxa"/>
            <w:tcBorders>
              <w:top w:val="single" w:color="auto" w:sz="18" w:space="0"/>
              <w:left w:val="nil"/>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&lt;0</w:t>
            </w:r>
          </w:p>
        </w:tc>
        <w:tc>
          <w:tcPr>
            <w:tcW w:w="1705" w:type="dxa"/>
            <w:tcBorders>
              <w:top w:val="single" w:color="auto" w:sz="18" w:space="0"/>
              <w:left w:val="nil"/>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&lt;0</w:t>
            </w:r>
          </w:p>
        </w:tc>
        <w:tc>
          <w:tcPr>
            <w:tcW w:w="1705" w:type="dxa"/>
            <w:tcBorders>
              <w:top w:val="single" w:color="auto" w:sz="18" w:space="0"/>
              <w:left w:val="nil"/>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&gt;0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left w:val="nil"/>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Ye-Y0</w:t>
            </w:r>
          </w:p>
        </w:tc>
        <w:tc>
          <w:tcPr>
            <w:tcW w:w="1704" w:type="dxa"/>
            <w:tcBorders>
              <w:left w:val="nil"/>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&gt;0</w:t>
            </w:r>
          </w:p>
        </w:tc>
        <w:tc>
          <w:tcPr>
            <w:tcW w:w="1704" w:type="dxa"/>
            <w:tcBorders>
              <w:left w:val="nil"/>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&gt;0</w:t>
            </w:r>
          </w:p>
        </w:tc>
        <w:tc>
          <w:tcPr>
            <w:tcW w:w="1705" w:type="dxa"/>
            <w:tcBorders>
              <w:left w:val="nil"/>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&lt;0</w:t>
            </w:r>
          </w:p>
        </w:tc>
        <w:tc>
          <w:tcPr>
            <w:tcW w:w="1705" w:type="dxa"/>
            <w:tcBorders>
              <w:left w:val="nil"/>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&lt;0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left w:val="nil"/>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X向电机</w:t>
            </w:r>
          </w:p>
        </w:tc>
        <w:tc>
          <w:tcPr>
            <w:tcW w:w="1704" w:type="dxa"/>
            <w:tcBorders>
              <w:left w:val="nil"/>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正</w:t>
            </w:r>
          </w:p>
        </w:tc>
        <w:tc>
          <w:tcPr>
            <w:tcW w:w="1704" w:type="dxa"/>
            <w:tcBorders>
              <w:left w:val="nil"/>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反</w:t>
            </w:r>
          </w:p>
        </w:tc>
        <w:tc>
          <w:tcPr>
            <w:tcW w:w="1705" w:type="dxa"/>
            <w:tcBorders>
              <w:left w:val="nil"/>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反</w:t>
            </w:r>
          </w:p>
        </w:tc>
        <w:tc>
          <w:tcPr>
            <w:tcW w:w="1705" w:type="dxa"/>
            <w:tcBorders>
              <w:left w:val="nil"/>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left w:val="nil"/>
              <w:bottom w:val="single" w:color="auto" w:sz="18" w:space="0"/>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Y向电机</w:t>
            </w:r>
          </w:p>
        </w:tc>
        <w:tc>
          <w:tcPr>
            <w:tcW w:w="1704" w:type="dxa"/>
            <w:tcBorders>
              <w:left w:val="nil"/>
              <w:bottom w:val="single" w:color="auto" w:sz="18" w:space="0"/>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正</w:t>
            </w:r>
          </w:p>
        </w:tc>
        <w:tc>
          <w:tcPr>
            <w:tcW w:w="1704" w:type="dxa"/>
            <w:tcBorders>
              <w:left w:val="nil"/>
              <w:bottom w:val="single" w:color="auto" w:sz="18" w:space="0"/>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正</w:t>
            </w:r>
          </w:p>
        </w:tc>
        <w:tc>
          <w:tcPr>
            <w:tcW w:w="1705" w:type="dxa"/>
            <w:tcBorders>
              <w:left w:val="nil"/>
              <w:bottom w:val="single" w:color="auto" w:sz="18" w:space="0"/>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反</w:t>
            </w:r>
          </w:p>
        </w:tc>
        <w:tc>
          <w:tcPr>
            <w:tcW w:w="1705" w:type="dxa"/>
            <w:tcBorders>
              <w:left w:val="nil"/>
              <w:bottom w:val="single" w:color="auto" w:sz="18" w:space="0"/>
              <w:right w:val="nil"/>
            </w:tcBorders>
            <w:vAlign w:val="top"/>
          </w:tcPr>
          <w:p>
            <w:pPr>
              <w:ind w:left="0" w:leftChars="0" w:firstLine="0" w:firstLineChars="0"/>
              <w:jc w:val="center"/>
              <w:rPr>
                <w:rFonts w:hint="default"/>
                <w:vertAlign w:val="baseline"/>
                <w:lang w:val="en-US" w:eastAsia="zh-CN"/>
              </w:rPr>
            </w:pPr>
            <w:r>
              <w:rPr>
                <w:rFonts w:hint="eastAsia"/>
                <w:vertAlign w:val="baseline"/>
                <w:lang w:val="en-US" w:eastAsia="zh-CN"/>
              </w:rPr>
              <w:t>反</w:t>
            </w:r>
          </w:p>
        </w:tc>
      </w:tr>
    </w:tbl>
    <w:p>
      <w:pPr>
        <w:bidi w:val="0"/>
      </w:pPr>
      <w:r>
        <w:rPr>
          <w:rFonts w:hint="eastAsia"/>
        </w:rPr>
        <w:t>直线插补的终点判断可采用如下的两种方法之一。</w:t>
      </w:r>
    </w:p>
    <w:p>
      <w:pPr>
        <w:bidi w:val="0"/>
      </w:pPr>
      <w:r>
        <w:rPr>
          <w:rFonts w:hint="eastAsia"/>
          <w:lang w:val="en-US" w:eastAsia="zh-CN"/>
        </w:rPr>
        <w:t>①</w:t>
      </w:r>
      <w:r>
        <w:rPr>
          <w:rFonts w:hint="eastAsia"/>
        </w:rPr>
        <w:t>每走一步都要计算|(Xi-X0)|，|(Yi</w:t>
      </w:r>
      <w:r>
        <w:rPr>
          <w:rFonts w:hint="eastAsia"/>
          <w:lang w:val="en-US" w:eastAsia="zh-CN"/>
        </w:rPr>
        <w:t>-</w:t>
      </w:r>
      <w:r>
        <w:rPr>
          <w:rFonts w:hint="eastAsia"/>
        </w:rPr>
        <w:t>Y0)|的数值，并判断|(Xi-X0)|&gt;= |(Xe-X0)|且|(Yi</w:t>
      </w:r>
      <w:r>
        <w:rPr>
          <w:rFonts w:hint="eastAsia"/>
          <w:lang w:val="en-US" w:eastAsia="zh-CN"/>
        </w:rPr>
        <w:t>-</w:t>
      </w:r>
      <w:r>
        <w:rPr>
          <w:rFonts w:hint="eastAsia"/>
        </w:rPr>
        <w:t>Y0)|&gt;= |(Ye</w:t>
      </w:r>
      <w:r>
        <w:rPr>
          <w:rFonts w:hint="eastAsia"/>
          <w:lang w:val="en-US" w:eastAsia="zh-CN"/>
        </w:rPr>
        <w:t>-</w:t>
      </w:r>
      <w:r>
        <w:rPr>
          <w:rFonts w:hint="eastAsia"/>
        </w:rPr>
        <w:t>Y0)|是否成立，若成立则插补结束，否则继续。</w:t>
      </w:r>
    </w:p>
    <w:p>
      <w:pPr>
        <w:bidi w:val="0"/>
        <w:rPr>
          <w:rFonts w:hint="eastAsia"/>
        </w:rPr>
      </w:pPr>
      <w:r>
        <w:rPr>
          <w:rFonts w:hint="eastAsia"/>
          <w:lang w:val="en-US" w:eastAsia="zh-CN"/>
        </w:rPr>
        <w:t>②</w:t>
      </w:r>
      <w:r>
        <w:rPr>
          <w:rFonts w:hint="eastAsia"/>
        </w:rPr>
        <w:t>把被加工线段的Xe-X0，Ye</w:t>
      </w:r>
      <w:r>
        <w:rPr>
          <w:rFonts w:hint="eastAsia"/>
          <w:lang w:val="en-US" w:eastAsia="zh-CN"/>
        </w:rPr>
        <w:t>-</w:t>
      </w:r>
      <w:r>
        <w:rPr>
          <w:rFonts w:hint="eastAsia"/>
        </w:rPr>
        <w:t>Y0的长度单位换算成脉冲数值(若长度单位为mm，则把上述的坐标增量值除以脉冲当量),然后求出各坐标方向所需的脉冲数总和n：即n＝|(Xe</w:t>
      </w:r>
      <w:r>
        <w:rPr>
          <w:rFonts w:hint="eastAsia"/>
          <w:lang w:val="en-US" w:eastAsia="zh-CN"/>
        </w:rPr>
        <w:t>-</w:t>
      </w:r>
      <w:r>
        <w:rPr>
          <w:rFonts w:hint="eastAsia"/>
        </w:rPr>
        <w:t>X0)+(Ye</w:t>
      </w:r>
      <w:r>
        <w:rPr>
          <w:rFonts w:hint="eastAsia"/>
          <w:lang w:val="en-US" w:eastAsia="zh-CN"/>
        </w:rPr>
        <w:t>-</w:t>
      </w:r>
      <w:r>
        <w:rPr>
          <w:rFonts w:hint="eastAsia"/>
        </w:rPr>
        <w:t>Y0)|，计算机无论向哪个方向输出一个脉冲都作n</w:t>
      </w:r>
      <w:r>
        <w:rPr>
          <w:rFonts w:hint="eastAsia"/>
          <w:lang w:val="en-US" w:eastAsia="zh-CN"/>
        </w:rPr>
        <w:t>-</w:t>
      </w:r>
      <w:r>
        <w:rPr>
          <w:rFonts w:hint="eastAsia"/>
        </w:rPr>
        <w:t>1计算，直到n=0为止。用第二种方法进行终点判别的</w:t>
      </w:r>
      <w:r>
        <w:rPr>
          <w:rFonts w:hint="eastAsia"/>
          <w:lang w:eastAsia="zh-CN"/>
        </w:rPr>
        <w:t>。</w:t>
      </w:r>
      <w:r>
        <w:rPr>
          <w:rFonts w:hint="eastAsia"/>
          <w:lang w:val="en-US" w:eastAsia="zh-CN"/>
        </w:rPr>
        <w:t>图4.3</w:t>
      </w:r>
      <w:r>
        <w:rPr>
          <w:rFonts w:hint="eastAsia"/>
        </w:rPr>
        <w:t>直线插补流程图。</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eastAsia="宋体"/>
          <w:lang w:eastAsia="zh-CN"/>
        </w:rPr>
      </w:pPr>
      <w:r>
        <w:rPr>
          <w:rFonts w:hint="eastAsia" w:eastAsia="宋体"/>
          <w:lang w:eastAsia="zh-CN"/>
        </w:rPr>
        <w:drawing>
          <wp:inline distT="0" distB="0" distL="114300" distR="114300">
            <wp:extent cx="3218180" cy="4486910"/>
            <wp:effectExtent l="0" t="0" r="0" b="0"/>
            <wp:docPr id="52" name="图片 52" descr="直线插补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直线插补流程图"/>
                    <pic:cNvPicPr>
                      <a:picLocks noChangeAspect="1"/>
                    </pic:cNvPicPr>
                  </pic:nvPicPr>
                  <pic:blipFill>
                    <a:blip r:embed="rId46"/>
                    <a:srcRect t="2670" b="3004"/>
                    <a:stretch>
                      <a:fillRect/>
                    </a:stretch>
                  </pic:blipFill>
                  <pic:spPr>
                    <a:xfrm>
                      <a:off x="0" y="0"/>
                      <a:ext cx="3218180" cy="4486910"/>
                    </a:xfrm>
                    <a:prstGeom prst="rect">
                      <a:avLst/>
                    </a:prstGeom>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t xml:space="preserve">图 </w:t>
      </w:r>
      <w:r>
        <w:rPr>
          <w:rFonts w:hint="eastAsia"/>
          <w:lang w:val="en-US" w:eastAsia="zh-CN"/>
        </w:rPr>
        <w:t>4.3 直线插补流程图</w:t>
      </w:r>
    </w:p>
    <w:p>
      <w:pPr>
        <w:pStyle w:val="3"/>
        <w:bidi w:val="0"/>
        <w:rPr>
          <w:rFonts w:hint="eastAsia"/>
          <w:lang w:val="en-US" w:eastAsia="zh-CN"/>
        </w:rPr>
      </w:pPr>
      <w:bookmarkStart w:id="30" w:name="_Toc24201"/>
      <w:r>
        <w:rPr>
          <w:rFonts w:hint="eastAsia"/>
          <w:lang w:val="en-US" w:eastAsia="zh-CN"/>
        </w:rPr>
        <w:t>4.2 圆弧插补算法</w:t>
      </w:r>
      <w:bookmarkEnd w:id="30"/>
    </w:p>
    <w:p>
      <w:pPr>
        <w:bidi w:val="0"/>
      </w:pPr>
      <w:r>
        <w:rPr>
          <w:rFonts w:hint="eastAsia"/>
        </w:rPr>
        <w:t>在图</w:t>
      </w:r>
      <w:r>
        <w:rPr>
          <w:rFonts w:hint="eastAsia"/>
          <w:lang w:val="en-US" w:eastAsia="zh-CN"/>
        </w:rPr>
        <w:t>4.4</w:t>
      </w:r>
      <w:r>
        <w:rPr>
          <w:rFonts w:hint="eastAsia"/>
        </w:rPr>
        <w:t>中AB是被加工圆弧。加工程序中给出的已知条件通常是A点B点的坐标值，圆心O</w:t>
      </w:r>
      <w:r>
        <w:t>’</w:t>
      </w:r>
      <w:r>
        <w:rPr>
          <w:rFonts w:hint="eastAsia"/>
        </w:rPr>
        <w:t>点相对圆弧起点A的增量坐标值。由图可知：圆心O</w:t>
      </w:r>
      <w:r>
        <w:t>’</w:t>
      </w:r>
      <w:r>
        <w:rPr>
          <w:rFonts w:hint="eastAsia"/>
        </w:rPr>
        <w:t>点相对A点的增量坐标值为(</w:t>
      </w:r>
      <w:r>
        <w:rPr>
          <w:rFonts w:hint="eastAsia"/>
          <w:lang w:val="en-US" w:eastAsia="zh-CN"/>
        </w:rPr>
        <w:t>-</w:t>
      </w:r>
      <w:r>
        <w:rPr>
          <w:rFonts w:hint="eastAsia"/>
        </w:rPr>
        <w:t>Io，</w:t>
      </w:r>
      <w:r>
        <w:rPr>
          <w:rFonts w:hint="eastAsia"/>
          <w:lang w:val="en-US" w:eastAsia="zh-CN"/>
        </w:rPr>
        <w:t>-</w:t>
      </w:r>
      <w:r>
        <w:rPr>
          <w:rFonts w:hint="eastAsia"/>
        </w:rPr>
        <w:t>Jo)。改变符号后就成为A点相对O’点的增量值Io，Jo。由此可求出圆弧的半径值R：R2=Io2+Jo2在以圆心O’点为原点的I、J坐标系中，圆的方程可表示为：I2+J2=R2设刀具已位于M1点，则Mi点对圆弧AB的位置有三种情况：</w:t>
      </w:r>
    </w:p>
    <w:p>
      <w:pPr>
        <w:bidi w:val="0"/>
      </w:pPr>
      <w:r>
        <w:rPr>
          <w:rFonts w:hint="eastAsia"/>
          <w:lang w:val="en-US" w:eastAsia="zh-CN"/>
        </w:rPr>
        <w:t>①</w:t>
      </w:r>
      <w:r>
        <w:rPr>
          <w:rFonts w:hint="eastAsia"/>
        </w:rPr>
        <w:t>Mi在圆弧外侧，则0’Mi&gt;R，Ii2+Ji2&gt;R2</w:t>
      </w:r>
    </w:p>
    <w:p>
      <w:pPr>
        <w:bidi w:val="0"/>
      </w:pPr>
      <w:r>
        <w:rPr>
          <w:rFonts w:hint="eastAsia"/>
          <w:lang w:val="en-US" w:eastAsia="zh-CN"/>
        </w:rPr>
        <w:t>②</w:t>
      </w:r>
      <w:r>
        <w:rPr>
          <w:rFonts w:hint="eastAsia"/>
        </w:rPr>
        <w:t>Mi在圆弧上，则0’Mi=R，Ii2+Ji2=R2</w:t>
      </w:r>
    </w:p>
    <w:p>
      <w:pPr>
        <w:bidi w:val="0"/>
      </w:pPr>
      <w:r>
        <w:rPr>
          <w:rFonts w:hint="eastAsia"/>
          <w:lang w:val="en-US" w:eastAsia="zh-CN"/>
        </w:rPr>
        <w:t>③</w:t>
      </w:r>
      <w:r>
        <w:rPr>
          <w:rFonts w:hint="eastAsia"/>
        </w:rPr>
        <w:t>Mi在圆弧内侧，0’Mi&lt;R，Ii2+Ji2&lt;R2</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1995805" cy="2019300"/>
            <wp:effectExtent l="0" t="0" r="4445" b="0"/>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9"/>
                    <pic:cNvPicPr>
                      <a:picLocks noChangeAspect="1"/>
                    </pic:cNvPicPr>
                  </pic:nvPicPr>
                  <pic:blipFill>
                    <a:blip r:embed="rId47"/>
                    <a:stretch>
                      <a:fillRect/>
                    </a:stretch>
                  </pic:blipFill>
                  <pic:spPr>
                    <a:xfrm>
                      <a:off x="0" y="0"/>
                      <a:ext cx="1995805" cy="201930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t xml:space="preserve">图 </w:t>
      </w:r>
      <w:r>
        <w:rPr>
          <w:rFonts w:hint="eastAsia"/>
          <w:lang w:val="en-US" w:eastAsia="zh-CN"/>
        </w:rPr>
        <w:t>4.4 圆弧插补</w:t>
      </w:r>
    </w:p>
    <w:p>
      <w:pPr>
        <w:bidi w:val="0"/>
        <w:rPr>
          <w:rFonts w:hint="eastAsia"/>
          <w:lang w:eastAsia="zh-CN"/>
        </w:rPr>
      </w:pPr>
      <w:r>
        <w:rPr>
          <w:rFonts w:hint="eastAsia"/>
        </w:rPr>
        <w:t>Mi点的判别式可写成如下形式</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position w:val="-12"/>
          <w:lang w:val="en-US" w:eastAsia="zh-CN"/>
        </w:rPr>
        <w:object>
          <v:shape id="_x0000_i1029" o:spt="75" type="#_x0000_t75" style="height:26.25pt;width:115.45pt;" o:ole="t" filled="f" o:preferrelative="t" stroked="f" coordsize="21600,21600">
            <v:path/>
            <v:fill on="f" focussize="0,0"/>
            <v:stroke on="f"/>
            <v:imagedata r:id="rId49" o:title=""/>
            <o:lock v:ext="edit" aspectratio="t"/>
            <w10:wrap type="none"/>
            <w10:anchorlock/>
          </v:shape>
          <o:OLEObject Type="Embed" ProgID="Equation.KSEE3" ShapeID="_x0000_i1029" DrawAspect="Content" ObjectID="_1468075729" r:id="rId48">
            <o:LockedField>false</o:LockedField>
          </o:OLEObject>
        </w:object>
      </w:r>
    </w:p>
    <w:p>
      <w:pPr>
        <w:bidi w:val="0"/>
        <w:rPr>
          <w:rFonts w:hint="eastAsia"/>
          <w:lang w:eastAsia="zh-CN"/>
        </w:rPr>
      </w:pPr>
      <w:r>
        <w:rPr>
          <w:rFonts w:hint="eastAsia"/>
        </w:rPr>
        <w:t>若Fi&gt;0从点在圆的外侧。这时计算机应送给X方向伺服电机一个脉冲，对于图1—4中的AB且它是在第一象限逆时针方向加工，应使电机反向转一步，刀具相对工件沿—X方向走一个脉冲当量的距离，到达Mi+1点。Mi+1点对圆心O’点的坐标为Ii+1=Ii-1,Ji+1=Ji判别式为</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240" w:lineRule="atLeast"/>
        <w:jc w:val="center"/>
        <w:textAlignment w:val="auto"/>
        <w:rPr>
          <w:rFonts w:hint="eastAsia"/>
          <w:lang w:val="en-US" w:eastAsia="zh-CN"/>
        </w:rPr>
      </w:pPr>
      <w:r>
        <w:rPr>
          <w:rFonts w:hint="eastAsia"/>
          <w:position w:val="-48"/>
          <w:lang w:val="en-US" w:eastAsia="zh-CN"/>
        </w:rPr>
        <w:object>
          <v:shape id="_x0000_i1030" o:spt="75" type="#_x0000_t75" style="height:71pt;width:128.75pt;" o:ole="t" filled="f" o:preferrelative="t" stroked="f" coordsize="21600,21600">
            <v:path/>
            <v:fill on="f" focussize="0,0"/>
            <v:stroke on="f"/>
            <v:imagedata r:id="rId51" o:title=""/>
            <o:lock v:ext="edit" aspectratio="t"/>
            <w10:wrap type="none"/>
            <w10:anchorlock/>
          </v:shape>
          <o:OLEObject Type="Embed" ProgID="Equation.KSEE3" ShapeID="_x0000_i1030" DrawAspect="Content" ObjectID="_1468075730" r:id="rId50">
            <o:LockedField>false</o:LockedField>
          </o:OLEObject>
        </w:object>
      </w:r>
    </w:p>
    <w:p>
      <w:pPr>
        <w:bidi w:val="0"/>
        <w:rPr>
          <w:rFonts w:hint="eastAsia"/>
          <w:lang w:eastAsia="zh-CN"/>
        </w:rPr>
      </w:pPr>
      <w:r>
        <w:rPr>
          <w:rFonts w:hint="eastAsia"/>
        </w:rPr>
        <w:t>若Fi+1&lt;0，则说明Mi+1点在圆内．这时计算机应送给Y向伺服电动机一个脉冲，使正转刀具沿+ y方向前进一个脉冲当量的距离，到达点Mi+2, Mi+2点的位置是Ii+2= Ii+1,Ji+2= Ji+1+1判别式为</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240" w:lineRule="atLeast"/>
        <w:jc w:val="center"/>
        <w:textAlignment w:val="auto"/>
        <w:rPr>
          <w:rFonts w:hint="eastAsia"/>
          <w:lang w:eastAsia="zh-CN"/>
        </w:rPr>
      </w:pPr>
      <w:r>
        <w:rPr>
          <w:rFonts w:hint="eastAsia"/>
          <w:position w:val="-48"/>
          <w:lang w:eastAsia="zh-CN"/>
        </w:rPr>
        <w:object>
          <v:shape id="_x0000_i1031" o:spt="75" type="#_x0000_t75" style="height:71.95pt;width:136.6pt;" o:ole="t" filled="f" o:preferrelative="t" stroked="f" coordsize="21600,21600">
            <v:path/>
            <v:fill on="f" focussize="0,0"/>
            <v:stroke on="f"/>
            <v:imagedata r:id="rId53" o:title=""/>
            <o:lock v:ext="edit" aspectratio="t"/>
            <w10:wrap type="none"/>
            <w10:anchorlock/>
          </v:shape>
          <o:OLEObject Type="Embed" ProgID="Equation.KSEE3" ShapeID="_x0000_i1031" DrawAspect="Content" ObjectID="_1468075731" r:id="rId52">
            <o:LockedField>false</o:LockedField>
          </o:OLEObject>
        </w:object>
      </w:r>
    </w:p>
    <w:p>
      <w:pPr>
        <w:bidi w:val="0"/>
        <w:rPr>
          <w:rFonts w:hint="eastAsia"/>
          <w:lang w:eastAsia="zh-CN"/>
        </w:rPr>
      </w:pPr>
    </w:p>
    <w:p>
      <w:pPr>
        <w:bidi w:val="0"/>
        <w:rPr>
          <w:rFonts w:hint="eastAsia"/>
          <w:lang w:eastAsia="zh-CN"/>
        </w:rPr>
      </w:pPr>
      <w:r>
        <w:rPr>
          <w:rFonts w:hint="eastAsia"/>
        </w:rPr>
        <w:t>若Fi+2&gt;0，则说明Mi+2点在圆外．这时计算机应送给-X向步进,Fi+2&lt;0应送给+Y向步进</w:t>
      </w:r>
      <w:r>
        <w:rPr>
          <w:rFonts w:hint="eastAsia"/>
          <w:lang w:eastAsia="zh-CN"/>
        </w:rPr>
        <w:t>。</w:t>
      </w:r>
    </w:p>
    <w:p>
      <w:pPr>
        <w:bidi w:val="0"/>
        <w:rPr>
          <w:rFonts w:hint="eastAsia" w:eastAsia="宋体"/>
          <w:lang w:eastAsia="zh-CN"/>
        </w:rPr>
      </w:pPr>
      <w:r>
        <w:rPr>
          <w:rFonts w:hint="eastAsia"/>
        </w:rPr>
        <w:t>上述为在第一象限逆时针加工圆弧(称逆圆弧)的情况，而在第一象陨顺时针加工圆弧(顺圆弧)和第二、三、四象限加工顺圆弧和逆圆弧时，判别式都不相同。带符号运算时，无论在哪个象限工作，顺圆弧或逆圆弧，归纳起来有如下四种情</w:t>
      </w:r>
      <w:r>
        <w:rPr>
          <w:rFonts w:hint="eastAsia"/>
          <w:lang w:eastAsia="zh-CN"/>
        </w:rPr>
        <w:t>：</w:t>
      </w:r>
    </w:p>
    <w:p>
      <w:pPr>
        <w:bidi w:val="0"/>
        <w:jc w:val="left"/>
      </w:pPr>
      <w:r>
        <w:rPr>
          <w:rFonts w:hint="eastAsia"/>
        </w:rPr>
        <w:t>1.+X方向走一步</w:t>
      </w:r>
      <w:r>
        <w:rPr>
          <w:rFonts w:hint="eastAsia"/>
          <w:lang w:eastAsia="zh-CN"/>
        </w:rPr>
        <w:t>：</w:t>
      </w:r>
      <w:r>
        <w:rPr>
          <w:rFonts w:hint="eastAsia"/>
        </w:rPr>
        <w:t>Ii+1</w:t>
      </w:r>
      <w:r>
        <w:rPr>
          <w:rFonts w:hint="eastAsia"/>
          <w:lang w:val="en-US" w:eastAsia="zh-CN"/>
        </w:rPr>
        <w:t>=</w:t>
      </w:r>
      <w:r>
        <w:rPr>
          <w:rFonts w:hint="eastAsia"/>
        </w:rPr>
        <w:t>Ii+1</w:t>
      </w:r>
      <w:r>
        <w:rPr>
          <w:rFonts w:hint="eastAsia"/>
          <w:lang w:eastAsia="zh-CN"/>
        </w:rPr>
        <w:t>、</w:t>
      </w:r>
      <w:r>
        <w:rPr>
          <w:rFonts w:hint="eastAsia"/>
        </w:rPr>
        <w:t>Fi+1=Fi+2Ii+1</w:t>
      </w:r>
    </w:p>
    <w:p>
      <w:pPr>
        <w:bidi w:val="0"/>
        <w:jc w:val="left"/>
      </w:pPr>
      <w:r>
        <w:rPr>
          <w:rFonts w:hint="eastAsia"/>
        </w:rPr>
        <w:t>2.-X方向走一步</w:t>
      </w:r>
      <w:r>
        <w:rPr>
          <w:rFonts w:hint="eastAsia"/>
          <w:lang w:eastAsia="zh-CN"/>
        </w:rPr>
        <w:t>：</w:t>
      </w:r>
      <w:r>
        <w:rPr>
          <w:rFonts w:hint="eastAsia"/>
        </w:rPr>
        <w:t>Ii+1</w:t>
      </w:r>
      <w:r>
        <w:rPr>
          <w:rFonts w:hint="eastAsia"/>
          <w:lang w:val="en-US" w:eastAsia="zh-CN"/>
        </w:rPr>
        <w:t>=</w:t>
      </w:r>
      <w:r>
        <w:rPr>
          <w:rFonts w:hint="eastAsia"/>
        </w:rPr>
        <w:t>Ii-1</w:t>
      </w:r>
      <w:r>
        <w:rPr>
          <w:rFonts w:hint="eastAsia"/>
          <w:lang w:eastAsia="zh-CN"/>
        </w:rPr>
        <w:t>、</w:t>
      </w:r>
      <w:r>
        <w:rPr>
          <w:rFonts w:hint="eastAsia"/>
        </w:rPr>
        <w:t>Fi+1=Fi-2Ii+1</w:t>
      </w:r>
    </w:p>
    <w:p>
      <w:pPr>
        <w:bidi w:val="0"/>
        <w:jc w:val="left"/>
      </w:pPr>
      <w:r>
        <w:rPr>
          <w:rFonts w:hint="eastAsia"/>
        </w:rPr>
        <w:t>3.+Y方向走一步</w:t>
      </w:r>
      <w:r>
        <w:rPr>
          <w:rFonts w:hint="eastAsia"/>
          <w:lang w:eastAsia="zh-CN"/>
        </w:rPr>
        <w:t>：</w:t>
      </w:r>
      <w:r>
        <w:rPr>
          <w:rFonts w:hint="eastAsia"/>
        </w:rPr>
        <w:t>Ji+1=Ji+1</w:t>
      </w:r>
      <w:r>
        <w:rPr>
          <w:rFonts w:hint="eastAsia"/>
          <w:lang w:eastAsia="zh-CN"/>
        </w:rPr>
        <w:t>、</w:t>
      </w:r>
      <w:r>
        <w:rPr>
          <w:rFonts w:hint="eastAsia"/>
        </w:rPr>
        <w:t>Fi+1=Fi+2Ji+1</w:t>
      </w:r>
    </w:p>
    <w:p>
      <w:pPr>
        <w:bidi w:val="0"/>
        <w:jc w:val="left"/>
        <w:rPr>
          <w:rFonts w:hint="eastAsia"/>
        </w:rPr>
      </w:pPr>
      <w:r>
        <w:rPr>
          <w:rFonts w:hint="eastAsia"/>
        </w:rPr>
        <w:t>4.-Y方向走一步</w:t>
      </w:r>
      <w:r>
        <w:rPr>
          <w:rFonts w:hint="eastAsia"/>
          <w:lang w:eastAsia="zh-CN"/>
        </w:rPr>
        <w:t>：</w:t>
      </w:r>
      <w:r>
        <w:rPr>
          <w:rFonts w:hint="eastAsia"/>
        </w:rPr>
        <w:t>Ji+1=Ji-1</w:t>
      </w:r>
      <w:r>
        <w:rPr>
          <w:rFonts w:hint="eastAsia"/>
          <w:lang w:eastAsia="zh-CN"/>
        </w:rPr>
        <w:t>、</w:t>
      </w:r>
      <w:r>
        <w:rPr>
          <w:rFonts w:hint="eastAsia"/>
        </w:rPr>
        <w:t>Fi+</w:t>
      </w:r>
      <w:r>
        <w:rPr>
          <w:rFonts w:hint="eastAsia"/>
          <w:lang w:val="en-US" w:eastAsia="zh-CN"/>
        </w:rPr>
        <w:t>1</w:t>
      </w:r>
      <w:r>
        <w:rPr>
          <w:rFonts w:hint="eastAsia"/>
        </w:rPr>
        <w:t xml:space="preserve">=Fi-2Ji+1      </w:t>
      </w:r>
    </w:p>
    <w:p>
      <w:pPr>
        <w:keepNext w:val="0"/>
        <w:keepLines w:val="0"/>
        <w:pageBreakBefore w:val="0"/>
        <w:widowControl w:val="0"/>
        <w:kinsoku/>
        <w:wordWrap/>
        <w:overflowPunct/>
        <w:topLinePunct w:val="0"/>
        <w:autoSpaceDE/>
        <w:autoSpaceDN/>
        <w:bidi w:val="0"/>
        <w:adjustRightInd/>
        <w:snapToGrid/>
        <w:spacing w:line="240" w:lineRule="atLeast"/>
        <w:jc w:val="center"/>
        <w:textAlignment w:val="auto"/>
      </w:pPr>
      <w:r>
        <w:drawing>
          <wp:inline distT="0" distB="0" distL="114300" distR="114300">
            <wp:extent cx="2138680" cy="2324100"/>
            <wp:effectExtent l="0" t="0" r="4445" b="0"/>
            <wp:docPr id="5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3"/>
                    <pic:cNvPicPr>
                      <a:picLocks noChangeAspect="1"/>
                    </pic:cNvPicPr>
                  </pic:nvPicPr>
                  <pic:blipFill>
                    <a:blip r:embed="rId54"/>
                    <a:stretch>
                      <a:fillRect/>
                    </a:stretch>
                  </pic:blipFill>
                  <pic:spPr>
                    <a:xfrm>
                      <a:off x="0" y="0"/>
                      <a:ext cx="2138680" cy="232410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tLeast"/>
        <w:jc w:val="center"/>
        <w:textAlignment w:val="auto"/>
        <w:rPr>
          <w:rFonts w:hint="default" w:eastAsia="宋体"/>
          <w:lang w:val="en-US" w:eastAsia="zh-CN"/>
        </w:rPr>
      </w:pPr>
      <w:r>
        <w:t xml:space="preserve">图 </w:t>
      </w:r>
      <w:r>
        <w:rPr>
          <w:rFonts w:hint="eastAsia"/>
          <w:lang w:val="en-US" w:eastAsia="zh-CN"/>
        </w:rPr>
        <w:t>4.5 四个象限进给方向</w:t>
      </w:r>
    </w:p>
    <w:p>
      <w:pPr>
        <w:bidi w:val="0"/>
      </w:pPr>
      <w:r>
        <w:rPr>
          <w:rFonts w:hint="eastAsia"/>
        </w:rPr>
        <w:t>图</w:t>
      </w:r>
      <w:r>
        <w:rPr>
          <w:rFonts w:hint="eastAsia"/>
          <w:lang w:val="en-US" w:eastAsia="zh-CN"/>
        </w:rPr>
        <w:t>4.5</w:t>
      </w:r>
      <w:r>
        <w:rPr>
          <w:rFonts w:hint="eastAsia"/>
        </w:rPr>
        <w:t>是在四个象限内顺、逆圆加工时，判别式符号和进给方向关系。象限是以被加工圆弧圆心为原点的坐标系划分的。若编写零件加工程序时所用的坐标系不以圆心为原点，则象限的划分就不能用这个坐标系。以圆心为原点的坐标系是根据加工程序给出的已知条件自动建立的，圆弧加工完毕、坐标系自动取消。例如：在肝坐标平面内，给出的圆弧起点相对圆心的增量坐标值Io，Jo在插补计算过程中不断算出的Ii,Ji值，都是以圆心为原点坐标系中的坐标值。根据Ii,Ji的符号来判别圆弧所在的象限，如表</w:t>
      </w:r>
      <w:r>
        <w:rPr>
          <w:rFonts w:hint="eastAsia"/>
          <w:lang w:val="en-US" w:eastAsia="zh-CN"/>
        </w:rPr>
        <w:t>4.2</w:t>
      </w:r>
      <w:r>
        <w:rPr>
          <w:rFonts w:hint="eastAsia"/>
        </w:rPr>
        <w:t>。过象限时的标志是Ii,Ji中的一个是零。</w:t>
      </w:r>
    </w:p>
    <w:p>
      <w:pPr>
        <w:bidi w:val="0"/>
        <w:rPr>
          <w:rFonts w:hint="eastAsia" w:eastAsia="宋体"/>
          <w:lang w:eastAsia="zh-CN"/>
        </w:rPr>
      </w:pPr>
      <w:r>
        <w:rPr>
          <w:rFonts w:hint="eastAsia"/>
        </w:rPr>
        <w:t>根据图</w:t>
      </w:r>
      <w:r>
        <w:rPr>
          <w:rFonts w:hint="eastAsia"/>
          <w:lang w:val="en-US" w:eastAsia="zh-CN"/>
        </w:rPr>
        <w:t>4.5</w:t>
      </w:r>
      <w:r>
        <w:rPr>
          <w:rFonts w:hint="eastAsia"/>
        </w:rPr>
        <w:t>给出的判别式与加工符号关系，和表</w:t>
      </w:r>
      <w:r>
        <w:rPr>
          <w:rFonts w:hint="eastAsia"/>
          <w:lang w:val="en-US" w:eastAsia="zh-CN"/>
        </w:rPr>
        <w:t>4.2</w:t>
      </w:r>
      <w:r>
        <w:rPr>
          <w:rFonts w:hint="eastAsia"/>
        </w:rPr>
        <w:t>结出的，Ii,Ji的符号变化规律，利用正、负方向的判别式可对四个象限的顺、逆圆弧加工编写出插补程序</w:t>
      </w:r>
      <w:r>
        <w:rPr>
          <w:rFonts w:hint="eastAsia"/>
          <w:lang w:eastAsia="zh-CN"/>
        </w:rPr>
        <w:t>。</w:t>
      </w:r>
    </w:p>
    <w:p>
      <w:pPr>
        <w:pStyle w:val="6"/>
        <w:rPr>
          <w:rFonts w:hint="default" w:eastAsia="宋体"/>
          <w:lang w:val="en-US" w:eastAsia="zh-CN"/>
        </w:rPr>
      </w:pPr>
      <w:r>
        <w:t xml:space="preserve">表 </w:t>
      </w:r>
      <w:r>
        <w:rPr>
          <w:rFonts w:hint="eastAsia"/>
          <w:lang w:val="en-US" w:eastAsia="zh-CN"/>
        </w:rPr>
        <w:t>4.2 象限判断和电机转向</w:t>
      </w:r>
    </w:p>
    <w:tbl>
      <w:tblPr>
        <w:tblStyle w:val="13"/>
        <w:tblW w:w="92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9"/>
        <w:gridCol w:w="788"/>
        <w:gridCol w:w="1960"/>
        <w:gridCol w:w="1960"/>
        <w:gridCol w:w="1960"/>
        <w:gridCol w:w="1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8" w:type="dxa"/>
            <w:tcBorders>
              <w:top w:val="single" w:color="auto" w:sz="18" w:space="0"/>
              <w:left w:val="nil"/>
              <w:bottom w:val="single" w:color="auto" w:sz="18" w:space="0"/>
              <w:right w:val="nil"/>
            </w:tcBorders>
            <w:vAlign w:val="top"/>
          </w:tcPr>
          <w:p>
            <w:pPr>
              <w:bidi w:val="0"/>
              <w:jc w:val="center"/>
              <w:rPr>
                <w:rFonts w:hint="eastAsia"/>
                <w:vertAlign w:val="baseline"/>
                <w:lang w:val="en-US" w:eastAsia="zh-CN"/>
              </w:rPr>
            </w:pPr>
          </w:p>
        </w:tc>
        <w:tc>
          <w:tcPr>
            <w:tcW w:w="775" w:type="dxa"/>
            <w:tcBorders>
              <w:top w:val="single" w:color="auto" w:sz="18" w:space="0"/>
              <w:left w:val="nil"/>
              <w:bottom w:val="single" w:color="auto" w:sz="18" w:space="0"/>
              <w:right w:val="nil"/>
            </w:tcBorders>
            <w:vAlign w:val="top"/>
          </w:tcPr>
          <w:p>
            <w:pPr>
              <w:bidi w:val="0"/>
              <w:ind w:left="0" w:leftChars="0" w:firstLine="0" w:firstLineChars="0"/>
              <w:jc w:val="center"/>
              <w:rPr>
                <w:rFonts w:hint="default"/>
                <w:vertAlign w:val="baseline"/>
                <w:lang w:val="en-US" w:eastAsia="zh-CN"/>
              </w:rPr>
            </w:pPr>
          </w:p>
        </w:tc>
        <w:tc>
          <w:tcPr>
            <w:tcW w:w="1928" w:type="dxa"/>
            <w:tcBorders>
              <w:top w:val="single" w:color="auto" w:sz="18" w:space="0"/>
              <w:left w:val="nil"/>
              <w:bottom w:val="single" w:color="auto" w:sz="18" w:space="0"/>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第一象限</w:t>
            </w:r>
          </w:p>
        </w:tc>
        <w:tc>
          <w:tcPr>
            <w:tcW w:w="1928" w:type="dxa"/>
            <w:tcBorders>
              <w:top w:val="single" w:color="auto" w:sz="18" w:space="0"/>
              <w:left w:val="nil"/>
              <w:bottom w:val="single" w:color="auto" w:sz="18" w:space="0"/>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第二象限</w:t>
            </w:r>
          </w:p>
        </w:tc>
        <w:tc>
          <w:tcPr>
            <w:tcW w:w="1928" w:type="dxa"/>
            <w:tcBorders>
              <w:top w:val="single" w:color="auto" w:sz="18" w:space="0"/>
              <w:left w:val="nil"/>
              <w:bottom w:val="single" w:color="auto" w:sz="18" w:space="0"/>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第三象限</w:t>
            </w:r>
          </w:p>
        </w:tc>
        <w:tc>
          <w:tcPr>
            <w:tcW w:w="1928" w:type="dxa"/>
            <w:tcBorders>
              <w:top w:val="single" w:color="auto" w:sz="18" w:space="0"/>
              <w:left w:val="nil"/>
              <w:bottom w:val="single" w:color="auto" w:sz="18" w:space="0"/>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第四象限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gridSpan w:val="2"/>
            <w:tcBorders>
              <w:top w:val="single" w:color="auto" w:sz="18" w:space="0"/>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Ii的符号</w:t>
            </w:r>
          </w:p>
        </w:tc>
        <w:tc>
          <w:tcPr>
            <w:tcW w:w="1928" w:type="dxa"/>
            <w:tcBorders>
              <w:top w:val="single" w:color="auto" w:sz="18" w:space="0"/>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c>
          <w:tcPr>
            <w:tcW w:w="1928" w:type="dxa"/>
            <w:tcBorders>
              <w:top w:val="single" w:color="auto" w:sz="18" w:space="0"/>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c>
          <w:tcPr>
            <w:tcW w:w="1928" w:type="dxa"/>
            <w:tcBorders>
              <w:top w:val="single" w:color="auto" w:sz="18" w:space="0"/>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c>
          <w:tcPr>
            <w:tcW w:w="1928" w:type="dxa"/>
            <w:tcBorders>
              <w:top w:val="single" w:color="auto" w:sz="18" w:space="0"/>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gridSpan w:val="2"/>
            <w:tcBorders>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Ji的符号</w:t>
            </w:r>
          </w:p>
        </w:tc>
        <w:tc>
          <w:tcPr>
            <w:tcW w:w="1928" w:type="dxa"/>
            <w:tcBorders>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c>
          <w:tcPr>
            <w:tcW w:w="1928" w:type="dxa"/>
            <w:tcBorders>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c>
          <w:tcPr>
            <w:tcW w:w="1928" w:type="dxa"/>
            <w:tcBorders>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c>
          <w:tcPr>
            <w:tcW w:w="1928" w:type="dxa"/>
            <w:tcBorders>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8" w:type="dxa"/>
            <w:vMerge w:val="restart"/>
            <w:tcBorders>
              <w:left w:val="nil"/>
              <w:right w:val="nil"/>
            </w:tcBorders>
            <w:vAlign w:val="top"/>
          </w:tcPr>
          <w:p>
            <w:pPr>
              <w:bidi w:val="0"/>
              <w:ind w:left="0" w:leftChars="0" w:firstLine="0" w:firstLineChars="0"/>
              <w:jc w:val="center"/>
              <w:rPr>
                <w:rFonts w:hint="default" w:ascii="Times New Roman" w:hAnsi="Times New Roman" w:eastAsia="宋体" w:cstheme="minorBidi"/>
                <w:kern w:val="2"/>
                <w:sz w:val="24"/>
                <w:szCs w:val="21"/>
                <w:lang w:val="en-US" w:eastAsia="zh-CN" w:bidi="ar-SA"/>
              </w:rPr>
            </w:pPr>
            <w:r>
              <w:rPr>
                <w:rFonts w:hint="eastAsia" w:cstheme="minorBidi"/>
                <w:kern w:val="2"/>
                <w:sz w:val="22"/>
                <w:szCs w:val="20"/>
                <w:lang w:val="en-US" w:eastAsia="zh-CN" w:bidi="ar-SA"/>
              </w:rPr>
              <w:t>X向电机</w:t>
            </w:r>
          </w:p>
        </w:tc>
        <w:tc>
          <w:tcPr>
            <w:tcW w:w="775" w:type="dxa"/>
            <w:tcBorders>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顺圆</w:t>
            </w:r>
          </w:p>
        </w:tc>
        <w:tc>
          <w:tcPr>
            <w:tcW w:w="1928" w:type="dxa"/>
            <w:tcBorders>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c>
          <w:tcPr>
            <w:tcW w:w="1928" w:type="dxa"/>
            <w:tcBorders>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c>
          <w:tcPr>
            <w:tcW w:w="1928" w:type="dxa"/>
            <w:tcBorders>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c>
          <w:tcPr>
            <w:tcW w:w="1928" w:type="dxa"/>
            <w:tcBorders>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8" w:type="dxa"/>
            <w:vMerge w:val="continue"/>
            <w:tcBorders>
              <w:left w:val="nil"/>
              <w:right w:val="nil"/>
            </w:tcBorders>
            <w:vAlign w:val="top"/>
          </w:tcPr>
          <w:p>
            <w:pPr>
              <w:bidi w:val="0"/>
              <w:jc w:val="center"/>
              <w:rPr>
                <w:rFonts w:hint="eastAsia"/>
                <w:vertAlign w:val="baseline"/>
                <w:lang w:val="en-US" w:eastAsia="zh-CN"/>
              </w:rPr>
            </w:pPr>
          </w:p>
        </w:tc>
        <w:tc>
          <w:tcPr>
            <w:tcW w:w="775" w:type="dxa"/>
            <w:tcBorders>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逆圆</w:t>
            </w:r>
          </w:p>
        </w:tc>
        <w:tc>
          <w:tcPr>
            <w:tcW w:w="1928" w:type="dxa"/>
            <w:tcBorders>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c>
          <w:tcPr>
            <w:tcW w:w="1928" w:type="dxa"/>
            <w:tcBorders>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c>
          <w:tcPr>
            <w:tcW w:w="1928" w:type="dxa"/>
            <w:tcBorders>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c>
          <w:tcPr>
            <w:tcW w:w="1928" w:type="dxa"/>
            <w:tcBorders>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8" w:type="dxa"/>
            <w:vMerge w:val="restart"/>
            <w:tcBorders>
              <w:left w:val="nil"/>
              <w:right w:val="nil"/>
            </w:tcBorders>
            <w:vAlign w:val="top"/>
          </w:tcPr>
          <w:p>
            <w:pPr>
              <w:bidi w:val="0"/>
              <w:ind w:left="0" w:leftChars="0" w:firstLine="0" w:firstLineChars="0"/>
              <w:jc w:val="center"/>
              <w:rPr>
                <w:rFonts w:hint="eastAsia"/>
                <w:vertAlign w:val="baseline"/>
                <w:lang w:val="en-US" w:eastAsia="zh-CN"/>
              </w:rPr>
            </w:pPr>
            <w:r>
              <w:rPr>
                <w:rFonts w:hint="eastAsia" w:cstheme="minorBidi"/>
                <w:kern w:val="2"/>
                <w:sz w:val="22"/>
                <w:szCs w:val="20"/>
                <w:lang w:val="en-US" w:eastAsia="zh-CN" w:bidi="ar-SA"/>
              </w:rPr>
              <w:t>Y向电机</w:t>
            </w:r>
          </w:p>
        </w:tc>
        <w:tc>
          <w:tcPr>
            <w:tcW w:w="775" w:type="dxa"/>
            <w:tcBorders>
              <w:left w:val="nil"/>
              <w:right w:val="nil"/>
            </w:tcBorders>
            <w:vAlign w:val="top"/>
          </w:tcPr>
          <w:p>
            <w:pPr>
              <w:bidi w:val="0"/>
              <w:ind w:left="0" w:leftChars="0" w:firstLine="0" w:firstLineChars="0"/>
              <w:jc w:val="center"/>
              <w:rPr>
                <w:rFonts w:hint="eastAsia"/>
                <w:vertAlign w:val="baseline"/>
                <w:lang w:val="en-US" w:eastAsia="zh-CN"/>
              </w:rPr>
            </w:pPr>
            <w:r>
              <w:rPr>
                <w:rFonts w:hint="eastAsia"/>
                <w:vertAlign w:val="baseline"/>
                <w:lang w:val="en-US" w:eastAsia="zh-CN"/>
              </w:rPr>
              <w:t>顺圆</w:t>
            </w:r>
          </w:p>
        </w:tc>
        <w:tc>
          <w:tcPr>
            <w:tcW w:w="1928" w:type="dxa"/>
            <w:tcBorders>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c>
          <w:tcPr>
            <w:tcW w:w="1928" w:type="dxa"/>
            <w:tcBorders>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c>
          <w:tcPr>
            <w:tcW w:w="1928" w:type="dxa"/>
            <w:tcBorders>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c>
          <w:tcPr>
            <w:tcW w:w="1928" w:type="dxa"/>
            <w:tcBorders>
              <w:left w:val="nil"/>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8" w:type="dxa"/>
            <w:vMerge w:val="continue"/>
            <w:tcBorders>
              <w:left w:val="nil"/>
              <w:bottom w:val="single" w:color="auto" w:sz="18" w:space="0"/>
              <w:right w:val="nil"/>
            </w:tcBorders>
            <w:vAlign w:val="top"/>
          </w:tcPr>
          <w:p>
            <w:pPr>
              <w:bidi w:val="0"/>
              <w:jc w:val="center"/>
              <w:rPr>
                <w:rFonts w:hint="eastAsia"/>
                <w:vertAlign w:val="baseline"/>
                <w:lang w:val="en-US" w:eastAsia="zh-CN"/>
              </w:rPr>
            </w:pPr>
          </w:p>
        </w:tc>
        <w:tc>
          <w:tcPr>
            <w:tcW w:w="775" w:type="dxa"/>
            <w:tcBorders>
              <w:left w:val="nil"/>
              <w:bottom w:val="single" w:color="auto" w:sz="18" w:space="0"/>
              <w:right w:val="nil"/>
            </w:tcBorders>
            <w:vAlign w:val="top"/>
          </w:tcPr>
          <w:p>
            <w:pPr>
              <w:bidi w:val="0"/>
              <w:ind w:left="0" w:leftChars="0" w:firstLine="0" w:firstLineChars="0"/>
              <w:jc w:val="center"/>
              <w:rPr>
                <w:rFonts w:hint="eastAsia"/>
                <w:vertAlign w:val="baseline"/>
                <w:lang w:val="en-US" w:eastAsia="zh-CN"/>
              </w:rPr>
            </w:pPr>
            <w:r>
              <w:rPr>
                <w:rFonts w:hint="eastAsia"/>
                <w:vertAlign w:val="baseline"/>
                <w:lang w:val="en-US" w:eastAsia="zh-CN"/>
              </w:rPr>
              <w:t>逆圆</w:t>
            </w:r>
          </w:p>
        </w:tc>
        <w:tc>
          <w:tcPr>
            <w:tcW w:w="1928" w:type="dxa"/>
            <w:tcBorders>
              <w:left w:val="nil"/>
              <w:bottom w:val="single" w:color="auto" w:sz="18" w:space="0"/>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c>
          <w:tcPr>
            <w:tcW w:w="1928" w:type="dxa"/>
            <w:tcBorders>
              <w:left w:val="nil"/>
              <w:bottom w:val="single" w:color="auto" w:sz="18" w:space="0"/>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c>
          <w:tcPr>
            <w:tcW w:w="1928" w:type="dxa"/>
            <w:tcBorders>
              <w:left w:val="nil"/>
              <w:bottom w:val="single" w:color="auto" w:sz="18" w:space="0"/>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c>
          <w:tcPr>
            <w:tcW w:w="1928" w:type="dxa"/>
            <w:tcBorders>
              <w:left w:val="nil"/>
              <w:bottom w:val="single" w:color="auto" w:sz="18" w:space="0"/>
              <w:right w:val="nil"/>
            </w:tcBorders>
            <w:vAlign w:val="top"/>
          </w:tcPr>
          <w:p>
            <w:pPr>
              <w:bidi w:val="0"/>
              <w:ind w:left="0" w:leftChars="0" w:firstLine="0" w:firstLineChars="0"/>
              <w:jc w:val="center"/>
              <w:rPr>
                <w:rFonts w:hint="default"/>
                <w:vertAlign w:val="baseline"/>
                <w:lang w:val="en-US" w:eastAsia="zh-CN"/>
              </w:rPr>
            </w:pPr>
            <w:r>
              <w:rPr>
                <w:rFonts w:hint="eastAsia"/>
                <w:vertAlign w:val="baseline"/>
                <w:lang w:val="en-US" w:eastAsia="zh-CN"/>
              </w:rPr>
              <w:t>+</w:t>
            </w:r>
          </w:p>
        </w:tc>
      </w:tr>
    </w:tbl>
    <w:p>
      <w:pPr>
        <w:bidi w:val="0"/>
      </w:pPr>
      <w:r>
        <w:rPr>
          <w:rFonts w:hint="eastAsia"/>
        </w:rPr>
        <w:t>逐点比较法圆弧插补的终点，可根据圆弧终点对圆心坐标值判定。例如：在XY平面内，圆弧终点相对圆心的坐标为Ie,Je，在插补运算的过程中，Ii,Ji的值总是不断的作+1或</w:t>
      </w:r>
      <w:r>
        <w:rPr>
          <w:rFonts w:hint="eastAsia"/>
          <w:lang w:val="en-US" w:eastAsia="zh-CN"/>
        </w:rPr>
        <w:t>-</w:t>
      </w:r>
      <w:r>
        <w:rPr>
          <w:rFonts w:hint="eastAsia"/>
        </w:rPr>
        <w:t>l变化，当满足Je</w:t>
      </w:r>
      <w:r>
        <w:rPr>
          <w:rFonts w:hint="eastAsia"/>
          <w:lang w:val="en-US" w:eastAsia="zh-CN"/>
        </w:rPr>
        <w:t>-</w:t>
      </w:r>
      <w:r>
        <w:rPr>
          <w:rFonts w:hint="eastAsia"/>
        </w:rPr>
        <w:t>Ji=0且Ie-Ii=0条件时，就到达了终点。</w:t>
      </w:r>
    </w:p>
    <w:p>
      <w:pPr>
        <w:bidi w:val="0"/>
      </w:pPr>
      <w:r>
        <w:rPr>
          <w:rFonts w:hint="eastAsia"/>
        </w:rPr>
        <w:t>由于Ie,Je,Ii,Ji是带符号的值，因此，不管终点在哪个象限都适用。由于零件的加工程序给出的值总是以毫米为单位，因此，必须在初始化时把以毫米为单位的长度校脉冲当量除后取整，化为脉冲的数字量。</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3928745" cy="3613785"/>
            <wp:effectExtent l="0" t="0" r="5080" b="5715"/>
            <wp:docPr id="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0"/>
                    <pic:cNvPicPr>
                      <a:picLocks noChangeAspect="1"/>
                    </pic:cNvPicPr>
                  </pic:nvPicPr>
                  <pic:blipFill>
                    <a:blip r:embed="rId55"/>
                    <a:stretch>
                      <a:fillRect/>
                    </a:stretch>
                  </pic:blipFill>
                  <pic:spPr>
                    <a:xfrm>
                      <a:off x="0" y="0"/>
                      <a:ext cx="3928745" cy="361378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eastAsia="宋体"/>
          <w:lang w:val="en-US" w:eastAsia="zh-CN"/>
        </w:rPr>
      </w:pPr>
      <w:r>
        <w:t xml:space="preserve">图 </w:t>
      </w:r>
      <w:r>
        <w:rPr>
          <w:rFonts w:hint="eastAsia"/>
          <w:lang w:val="en-US" w:eastAsia="zh-CN"/>
        </w:rPr>
        <w:t>4.6 圆弧插补流程图</w:t>
      </w:r>
    </w:p>
    <w:p>
      <w:pPr>
        <w:pStyle w:val="3"/>
        <w:bidi w:val="0"/>
        <w:rPr>
          <w:rFonts w:hint="eastAsia"/>
          <w:lang w:val="en-US" w:eastAsia="zh-CN"/>
        </w:rPr>
      </w:pPr>
      <w:bookmarkStart w:id="31" w:name="_Toc30927"/>
      <w:r>
        <w:rPr>
          <w:rFonts w:hint="eastAsia"/>
          <w:lang w:val="en-US" w:eastAsia="zh-CN"/>
        </w:rPr>
        <w:t>4.3 三角函数插补算法</w:t>
      </w:r>
      <w:bookmarkEnd w:id="31"/>
    </w:p>
    <w:p>
      <w:pPr>
        <w:bidi w:val="0"/>
        <w:rPr>
          <w:rFonts w:hint="eastAsia"/>
          <w:lang w:val="en-US" w:eastAsia="zh-CN"/>
        </w:rPr>
      </w:pPr>
      <w:r>
        <w:rPr>
          <w:rFonts w:hint="eastAsia"/>
          <w:lang w:val="en-US" w:eastAsia="zh-CN"/>
        </w:rPr>
        <w:t>三角函数的绘制基于插补思想，判断当前点与三角函数理论坐标的位置关系，确定X轴与Y轴移动的距离和方向。与圆弧插补类似，采用逐点比较发，每次在一个方向上前进一步后，判断一次当前点与三角函数理论坐标点的位置关系。理论点与实际点的位置关系有三种情况（以SIN函数为例）：</w:t>
      </w:r>
    </w:p>
    <w:p>
      <w:pPr>
        <w:bidi w:val="0"/>
        <w:rPr>
          <w:rFonts w:hint="eastAsia"/>
          <w:lang w:val="en-US" w:eastAsia="zh-CN"/>
        </w:rPr>
      </w:pPr>
      <w:r>
        <w:rPr>
          <w:rFonts w:hint="eastAsia"/>
          <w:lang w:val="en-US" w:eastAsia="zh-CN"/>
        </w:rPr>
        <w:t>①当前点在SIN曲线的上方，F&gt;0;</w:t>
      </w:r>
    </w:p>
    <w:p>
      <w:pPr>
        <w:bidi w:val="0"/>
        <w:rPr>
          <w:rFonts w:hint="eastAsia"/>
          <w:lang w:val="en-US" w:eastAsia="zh-CN"/>
        </w:rPr>
      </w:pPr>
      <w:r>
        <w:rPr>
          <w:rFonts w:hint="eastAsia"/>
          <w:lang w:val="en-US" w:eastAsia="zh-CN"/>
        </w:rPr>
        <w:t>②当前点在SIN曲线上，F=0；</w:t>
      </w:r>
    </w:p>
    <w:p>
      <w:pPr>
        <w:bidi w:val="0"/>
        <w:rPr>
          <w:rFonts w:hint="eastAsia"/>
          <w:lang w:val="en-US" w:eastAsia="zh-CN"/>
        </w:rPr>
      </w:pPr>
      <w:r>
        <w:rPr>
          <w:rFonts w:hint="eastAsia"/>
          <w:lang w:val="en-US" w:eastAsia="zh-CN"/>
        </w:rPr>
        <w:t>③当前点在SIN曲线的下方，F&lt;0.</w:t>
      </w:r>
    </w:p>
    <w:p>
      <w:pPr>
        <w:bidi w:val="0"/>
        <w:rPr>
          <w:rFonts w:hint="default"/>
          <w:lang w:val="en-US" w:eastAsia="zh-CN"/>
        </w:rPr>
      </w:pPr>
      <w:r>
        <w:rPr>
          <w:rFonts w:hint="eastAsia"/>
          <w:lang w:val="en-US" w:eastAsia="zh-CN"/>
        </w:rPr>
        <w:t>与直线插补相同，我们将①、②两种情况合并为一种方式判别。当F≥0时，笔尖在SIN函数的上方、或再SIN函数上（如图4.7中N1点），这时只有沿X轴正方向运动才能更接近SIN曲线，根据这个判别结果，单片机需要给出一个X轴正方向运动的脉冲。给出X轴正转脉冲后，到达N2点，此时F&lt;0，判定N2位于SIN曲线的下方故此时应该在Y轴方向给出一个正脉冲，使得笔尖向+Y方向移动一步到达N3点。</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3475355" cy="2689225"/>
            <wp:effectExtent l="0" t="0" r="1270" b="635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56"/>
                    <a:stretch>
                      <a:fillRect/>
                    </a:stretch>
                  </pic:blipFill>
                  <pic:spPr>
                    <a:xfrm>
                      <a:off x="0" y="0"/>
                      <a:ext cx="3475355" cy="268922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t xml:space="preserve">图 </w:t>
      </w:r>
      <w:r>
        <w:rPr>
          <w:rFonts w:hint="eastAsia"/>
          <w:lang w:val="en-US" w:eastAsia="zh-CN"/>
        </w:rPr>
        <w:t>4.7 SIN曲线插补</w:t>
      </w:r>
    </w:p>
    <w:p>
      <w:pPr>
        <w:rPr>
          <w:rFonts w:hint="eastAsia"/>
          <w:lang w:val="en-US" w:eastAsia="zh-CN"/>
        </w:rPr>
      </w:pPr>
      <w:r>
        <w:rPr>
          <w:rFonts w:hint="eastAsia"/>
          <w:lang w:val="en-US" w:eastAsia="zh-CN"/>
        </w:rPr>
        <w:t>在三角函数的绘制过程中，除了判断当前点与目标点的位置关系，还需要判断当前点所处在的象限。我们规定，当斜率斜率为正时（即SIN函数处于上升状态时）为第一象限；当斜率为负是（即SIN函数处于下降状态时）为第二象限。因此SIN函数的象限判别式为：</w:t>
      </w:r>
    </w:p>
    <w:p>
      <w:pPr>
        <w:jc w:val="center"/>
        <w:rPr>
          <w:rFonts w:hint="default"/>
          <w:lang w:val="en-US" w:eastAsia="zh-CN"/>
        </w:rPr>
      </w:pPr>
      <w:r>
        <w:rPr>
          <w:rFonts w:hint="default"/>
          <w:position w:val="-10"/>
          <w:lang w:val="en-US" w:eastAsia="zh-CN"/>
        </w:rPr>
        <w:object>
          <v:shape id="_x0000_i1032" o:spt="75" type="#_x0000_t75" style="height:22.35pt;width:135.2pt;" o:ole="t" filled="f" o:preferrelative="t" stroked="f" coordsize="21600,21600">
            <v:path/>
            <v:fill on="f" focussize="0,0"/>
            <v:stroke on="f"/>
            <v:imagedata r:id="rId58" o:title=""/>
            <o:lock v:ext="edit" aspectratio="t"/>
            <w10:wrap type="none"/>
            <w10:anchorlock/>
          </v:shape>
          <o:OLEObject Type="Embed" ProgID="Equation.KSEE3" ShapeID="_x0000_i1032" DrawAspect="Content" ObjectID="_1468075732" r:id="rId57">
            <o:LockedField>false</o:LockedField>
          </o:OLEObject>
        </w:object>
      </w:r>
    </w:p>
    <w:p>
      <w:pPr>
        <w:bidi w:val="0"/>
        <w:rPr>
          <w:rFonts w:hint="eastAsia"/>
          <w:lang w:val="en-US" w:eastAsia="zh-CN"/>
        </w:rPr>
      </w:pPr>
      <w:r>
        <w:rPr>
          <w:rFonts w:hint="eastAsia"/>
          <w:lang w:val="en-US" w:eastAsia="zh-CN"/>
        </w:rPr>
        <w:t>两个象限对笔尖移动的判别不同，在第二象限时，对笔尖运动的判别与第一象限的相反，见表4.3。</w:t>
      </w:r>
    </w:p>
    <w:p>
      <w:pPr>
        <w:pStyle w:val="6"/>
        <w:rPr>
          <w:rFonts w:hint="default" w:eastAsia="宋体"/>
          <w:lang w:val="en-US" w:eastAsia="zh-CN"/>
        </w:rPr>
      </w:pPr>
      <w:r>
        <w:t xml:space="preserve">表 </w:t>
      </w:r>
      <w:r>
        <w:rPr>
          <w:rFonts w:hint="eastAsia"/>
          <w:lang w:val="en-US" w:eastAsia="zh-CN"/>
        </w:rPr>
        <w:t>4.3 象限判别和电机方向</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18" w:space="0"/>
              <w:left w:val="nil"/>
              <w:bottom w:val="single" w:color="auto" w:sz="18" w:space="0"/>
              <w:right w:val="nil"/>
            </w:tcBorders>
            <w:vAlign w:val="center"/>
          </w:tcPr>
          <w:p>
            <w:pPr>
              <w:bidi w:val="0"/>
              <w:ind w:left="0" w:leftChars="0" w:firstLine="0" w:firstLineChars="0"/>
              <w:jc w:val="center"/>
              <w:rPr>
                <w:rFonts w:hint="default"/>
                <w:vertAlign w:val="baseline"/>
                <w:lang w:val="en-US" w:eastAsia="zh-CN"/>
              </w:rPr>
            </w:pPr>
            <w:r>
              <w:rPr>
                <w:rFonts w:hint="eastAsia"/>
                <w:vertAlign w:val="baseline"/>
                <w:lang w:val="en-US" w:eastAsia="zh-CN"/>
              </w:rPr>
              <w:t>F</w:t>
            </w:r>
          </w:p>
        </w:tc>
        <w:tc>
          <w:tcPr>
            <w:tcW w:w="2130" w:type="dxa"/>
            <w:tcBorders>
              <w:top w:val="single" w:color="auto" w:sz="18" w:space="0"/>
              <w:left w:val="nil"/>
              <w:bottom w:val="single" w:color="auto" w:sz="18" w:space="0"/>
              <w:right w:val="nil"/>
            </w:tcBorders>
            <w:vAlign w:val="center"/>
          </w:tcPr>
          <w:p>
            <w:pPr>
              <w:bidi w:val="0"/>
              <w:ind w:left="0" w:leftChars="0" w:firstLine="0" w:firstLineChars="0"/>
              <w:jc w:val="center"/>
              <w:rPr>
                <w:rFonts w:hint="default"/>
                <w:vertAlign w:val="baseline"/>
                <w:lang w:val="en-US" w:eastAsia="zh-CN"/>
              </w:rPr>
            </w:pPr>
            <w:r>
              <w:rPr>
                <w:rFonts w:hint="eastAsia"/>
                <w:vertAlign w:val="baseline"/>
                <w:lang w:val="en-US" w:eastAsia="zh-CN"/>
              </w:rPr>
              <w:t>电机</w:t>
            </w:r>
          </w:p>
        </w:tc>
        <w:tc>
          <w:tcPr>
            <w:tcW w:w="2131" w:type="dxa"/>
            <w:tcBorders>
              <w:top w:val="single" w:color="auto" w:sz="18" w:space="0"/>
              <w:left w:val="nil"/>
              <w:bottom w:val="single" w:color="auto" w:sz="18" w:space="0"/>
              <w:right w:val="nil"/>
            </w:tcBorders>
            <w:vAlign w:val="center"/>
          </w:tcPr>
          <w:p>
            <w:pPr>
              <w:bidi w:val="0"/>
              <w:ind w:left="0" w:leftChars="0" w:firstLine="0" w:firstLineChars="0"/>
              <w:jc w:val="center"/>
              <w:rPr>
                <w:rFonts w:hint="default"/>
                <w:vertAlign w:val="baseline"/>
                <w:lang w:val="en-US" w:eastAsia="zh-CN"/>
              </w:rPr>
            </w:pPr>
            <w:r>
              <w:rPr>
                <w:rFonts w:hint="eastAsia"/>
                <w:vertAlign w:val="baseline"/>
                <w:lang w:val="en-US" w:eastAsia="zh-CN"/>
              </w:rPr>
              <w:t>第一象限</w:t>
            </w:r>
          </w:p>
        </w:tc>
        <w:tc>
          <w:tcPr>
            <w:tcW w:w="2131" w:type="dxa"/>
            <w:tcBorders>
              <w:top w:val="single" w:color="auto" w:sz="18" w:space="0"/>
              <w:left w:val="nil"/>
              <w:bottom w:val="single" w:color="auto" w:sz="18" w:space="0"/>
            </w:tcBorders>
            <w:vAlign w:val="center"/>
          </w:tcPr>
          <w:p>
            <w:pPr>
              <w:bidi w:val="0"/>
              <w:ind w:left="0" w:leftChars="0" w:firstLine="0" w:firstLineChars="0"/>
              <w:jc w:val="center"/>
              <w:rPr>
                <w:rFonts w:hint="default"/>
                <w:vertAlign w:val="baseline"/>
                <w:lang w:val="en-US" w:eastAsia="zh-CN"/>
              </w:rPr>
            </w:pPr>
            <w:r>
              <w:rPr>
                <w:rFonts w:hint="eastAsia"/>
                <w:vertAlign w:val="baseline"/>
                <w:lang w:val="en-US" w:eastAsia="zh-CN"/>
              </w:rPr>
              <w:t>第二象限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Borders>
              <w:top w:val="single" w:color="auto" w:sz="18" w:space="0"/>
              <w:left w:val="nil"/>
              <w:right w:val="nil"/>
            </w:tcBorders>
            <w:vAlign w:val="center"/>
          </w:tcPr>
          <w:p>
            <w:pPr>
              <w:bidi w:val="0"/>
              <w:ind w:left="0" w:leftChars="0" w:firstLine="0" w:firstLineChars="0"/>
              <w:jc w:val="center"/>
              <w:rPr>
                <w:rFonts w:hint="default"/>
                <w:vertAlign w:val="baseline"/>
                <w:lang w:val="en-US" w:eastAsia="zh-CN"/>
              </w:rPr>
            </w:pPr>
            <w:r>
              <w:rPr>
                <w:rFonts w:hint="eastAsia"/>
                <w:vertAlign w:val="baseline"/>
                <w:lang w:val="en-US" w:eastAsia="zh-CN"/>
              </w:rPr>
              <w:t>F≥0</w:t>
            </w:r>
          </w:p>
        </w:tc>
        <w:tc>
          <w:tcPr>
            <w:tcW w:w="2130" w:type="dxa"/>
            <w:tcBorders>
              <w:top w:val="single" w:color="auto" w:sz="18" w:space="0"/>
              <w:left w:val="nil"/>
              <w:right w:val="nil"/>
            </w:tcBorders>
            <w:vAlign w:val="center"/>
          </w:tcPr>
          <w:p>
            <w:pPr>
              <w:bidi w:val="0"/>
              <w:ind w:left="0" w:leftChars="0" w:firstLine="0" w:firstLineChars="0"/>
              <w:jc w:val="center"/>
              <w:rPr>
                <w:rFonts w:hint="default"/>
                <w:vertAlign w:val="baseline"/>
                <w:lang w:val="en-US" w:eastAsia="zh-CN"/>
              </w:rPr>
            </w:pPr>
            <w:r>
              <w:rPr>
                <w:rFonts w:hint="eastAsia"/>
                <w:vertAlign w:val="baseline"/>
                <w:lang w:val="en-US" w:eastAsia="zh-CN"/>
              </w:rPr>
              <w:t>X轴电机</w:t>
            </w:r>
          </w:p>
        </w:tc>
        <w:tc>
          <w:tcPr>
            <w:tcW w:w="2131" w:type="dxa"/>
            <w:tcBorders>
              <w:top w:val="single" w:color="auto" w:sz="18" w:space="0"/>
              <w:left w:val="nil"/>
              <w:right w:val="nil"/>
            </w:tcBorders>
            <w:vAlign w:val="center"/>
          </w:tcPr>
          <w:p>
            <w:pPr>
              <w:bidi w:val="0"/>
              <w:ind w:left="0" w:leftChars="0" w:firstLine="0" w:firstLineChars="0"/>
              <w:jc w:val="center"/>
              <w:rPr>
                <w:rFonts w:hint="default"/>
                <w:vertAlign w:val="baseline"/>
                <w:lang w:val="en-US" w:eastAsia="zh-CN"/>
              </w:rPr>
            </w:pPr>
            <w:r>
              <w:rPr>
                <w:rFonts w:hint="eastAsia"/>
                <w:vertAlign w:val="baseline"/>
                <w:lang w:val="en-US" w:eastAsia="zh-CN"/>
              </w:rPr>
              <w:t>+X</w:t>
            </w:r>
          </w:p>
        </w:tc>
        <w:tc>
          <w:tcPr>
            <w:tcW w:w="2131" w:type="dxa"/>
            <w:tcBorders>
              <w:top w:val="single" w:color="auto" w:sz="18" w:space="0"/>
              <w:left w:val="nil"/>
            </w:tcBorders>
            <w:vAlign w:val="center"/>
          </w:tcPr>
          <w:p>
            <w:pPr>
              <w:bidi w:val="0"/>
              <w:ind w:left="0" w:leftChars="0" w:firstLine="0" w:firstLineChars="0"/>
              <w:jc w:val="cente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Borders>
              <w:left w:val="nil"/>
              <w:right w:val="nil"/>
            </w:tcBorders>
            <w:vAlign w:val="center"/>
          </w:tcPr>
          <w:p>
            <w:pPr>
              <w:bidi w:val="0"/>
              <w:jc w:val="center"/>
              <w:rPr>
                <w:rFonts w:hint="default"/>
                <w:vertAlign w:val="baseline"/>
                <w:lang w:val="en-US" w:eastAsia="zh-CN"/>
              </w:rPr>
            </w:pPr>
          </w:p>
        </w:tc>
        <w:tc>
          <w:tcPr>
            <w:tcW w:w="2130" w:type="dxa"/>
            <w:tcBorders>
              <w:left w:val="nil"/>
              <w:right w:val="nil"/>
            </w:tcBorders>
            <w:vAlign w:val="center"/>
          </w:tcPr>
          <w:p>
            <w:pPr>
              <w:bidi w:val="0"/>
              <w:ind w:left="0" w:leftChars="0" w:firstLine="0" w:firstLineChars="0"/>
              <w:jc w:val="center"/>
              <w:rPr>
                <w:rFonts w:hint="default"/>
                <w:vertAlign w:val="baseline"/>
                <w:lang w:val="en-US" w:eastAsia="zh-CN"/>
              </w:rPr>
            </w:pPr>
            <w:r>
              <w:rPr>
                <w:rFonts w:hint="eastAsia"/>
                <w:vertAlign w:val="baseline"/>
                <w:lang w:val="en-US" w:eastAsia="zh-CN"/>
              </w:rPr>
              <w:t>Y轴电机</w:t>
            </w:r>
          </w:p>
        </w:tc>
        <w:tc>
          <w:tcPr>
            <w:tcW w:w="2131" w:type="dxa"/>
            <w:tcBorders>
              <w:left w:val="nil"/>
              <w:right w:val="nil"/>
            </w:tcBorders>
            <w:vAlign w:val="center"/>
          </w:tcPr>
          <w:p>
            <w:pPr>
              <w:bidi w:val="0"/>
              <w:ind w:left="0" w:leftChars="0" w:firstLine="0" w:firstLineChars="0"/>
              <w:jc w:val="center"/>
              <w:rPr>
                <w:rFonts w:hint="default"/>
                <w:vertAlign w:val="baseline"/>
                <w:lang w:val="en-US" w:eastAsia="zh-CN"/>
              </w:rPr>
            </w:pPr>
            <w:r>
              <w:rPr>
                <w:rFonts w:hint="eastAsia"/>
                <w:vertAlign w:val="baseline"/>
                <w:lang w:val="en-US" w:eastAsia="zh-CN"/>
              </w:rPr>
              <w:t>0</w:t>
            </w:r>
          </w:p>
        </w:tc>
        <w:tc>
          <w:tcPr>
            <w:tcW w:w="2131" w:type="dxa"/>
            <w:tcBorders>
              <w:left w:val="nil"/>
            </w:tcBorders>
            <w:vAlign w:val="center"/>
          </w:tcPr>
          <w:p>
            <w:pPr>
              <w:bidi w:val="0"/>
              <w:ind w:left="0" w:leftChars="0" w:firstLine="0" w:firstLineChars="0"/>
              <w:jc w:val="center"/>
              <w:rPr>
                <w:rFonts w:hint="default"/>
                <w:vertAlign w:val="baseline"/>
                <w:lang w:val="en-US" w:eastAsia="zh-CN"/>
              </w:rPr>
            </w:pPr>
            <w:r>
              <w:rPr>
                <w:rFonts w:hint="eastAsia"/>
                <w:vertAlign w:val="baseline"/>
                <w:lang w:val="en-US" w:eastAsia="zh-CN"/>
              </w:rPr>
              <w: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Borders>
              <w:left w:val="nil"/>
              <w:right w:val="nil"/>
            </w:tcBorders>
            <w:vAlign w:val="center"/>
          </w:tcPr>
          <w:p>
            <w:pPr>
              <w:bidi w:val="0"/>
              <w:ind w:left="0" w:leftChars="0" w:firstLine="0" w:firstLineChars="0"/>
              <w:jc w:val="center"/>
              <w:rPr>
                <w:rFonts w:hint="default"/>
                <w:vertAlign w:val="baseline"/>
                <w:lang w:val="en-US" w:eastAsia="zh-CN"/>
              </w:rPr>
            </w:pPr>
            <w:r>
              <w:rPr>
                <w:rFonts w:hint="eastAsia"/>
                <w:vertAlign w:val="baseline"/>
                <w:lang w:val="en-US" w:eastAsia="zh-CN"/>
              </w:rPr>
              <w:t>F&lt;0</w:t>
            </w:r>
          </w:p>
        </w:tc>
        <w:tc>
          <w:tcPr>
            <w:tcW w:w="2130" w:type="dxa"/>
            <w:tcBorders>
              <w:left w:val="nil"/>
              <w:right w:val="nil"/>
            </w:tcBorders>
            <w:vAlign w:val="center"/>
          </w:tcPr>
          <w:p>
            <w:pPr>
              <w:bidi w:val="0"/>
              <w:ind w:left="0" w:leftChars="0" w:firstLine="0" w:firstLineChars="0"/>
              <w:jc w:val="center"/>
              <w:rPr>
                <w:rFonts w:hint="default"/>
                <w:vertAlign w:val="baseline"/>
                <w:lang w:val="en-US" w:eastAsia="zh-CN"/>
              </w:rPr>
            </w:pPr>
            <w:r>
              <w:rPr>
                <w:rFonts w:hint="eastAsia"/>
                <w:vertAlign w:val="baseline"/>
                <w:lang w:val="en-US" w:eastAsia="zh-CN"/>
              </w:rPr>
              <w:t>X轴电机</w:t>
            </w:r>
          </w:p>
        </w:tc>
        <w:tc>
          <w:tcPr>
            <w:tcW w:w="2131" w:type="dxa"/>
            <w:tcBorders>
              <w:left w:val="nil"/>
              <w:right w:val="nil"/>
            </w:tcBorders>
            <w:vAlign w:val="center"/>
          </w:tcPr>
          <w:p>
            <w:pPr>
              <w:bidi w:val="0"/>
              <w:ind w:left="0" w:leftChars="0" w:firstLine="0" w:firstLineChars="0"/>
              <w:jc w:val="center"/>
              <w:rPr>
                <w:rFonts w:hint="default"/>
                <w:vertAlign w:val="baseline"/>
                <w:lang w:val="en-US" w:eastAsia="zh-CN"/>
              </w:rPr>
            </w:pPr>
            <w:r>
              <w:rPr>
                <w:rFonts w:hint="eastAsia"/>
                <w:vertAlign w:val="baseline"/>
                <w:lang w:val="en-US" w:eastAsia="zh-CN"/>
              </w:rPr>
              <w:t>0</w:t>
            </w:r>
          </w:p>
        </w:tc>
        <w:tc>
          <w:tcPr>
            <w:tcW w:w="2131" w:type="dxa"/>
            <w:tcBorders>
              <w:left w:val="nil"/>
            </w:tcBorders>
            <w:vAlign w:val="center"/>
          </w:tcPr>
          <w:p>
            <w:pPr>
              <w:bidi w:val="0"/>
              <w:ind w:left="0" w:leftChars="0" w:firstLine="0" w:firstLineChars="0"/>
              <w:jc w:val="center"/>
              <w:rPr>
                <w:rFonts w:hint="default"/>
                <w:vertAlign w:val="baseline"/>
                <w:lang w:val="en-US" w:eastAsia="zh-CN"/>
              </w:rPr>
            </w:pPr>
            <w:r>
              <w:rPr>
                <w:rFonts w:hint="eastAsia"/>
                <w:vertAlign w:val="baseline"/>
                <w:lang w:val="en-US" w:eastAsia="zh-CN"/>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Borders>
              <w:left w:val="nil"/>
              <w:bottom w:val="single" w:color="auto" w:sz="18" w:space="0"/>
              <w:right w:val="nil"/>
            </w:tcBorders>
            <w:vAlign w:val="center"/>
          </w:tcPr>
          <w:p>
            <w:pPr>
              <w:bidi w:val="0"/>
              <w:jc w:val="center"/>
              <w:rPr>
                <w:rFonts w:hint="default"/>
                <w:vertAlign w:val="baseline"/>
                <w:lang w:val="en-US" w:eastAsia="zh-CN"/>
              </w:rPr>
            </w:pPr>
          </w:p>
        </w:tc>
        <w:tc>
          <w:tcPr>
            <w:tcW w:w="2130" w:type="dxa"/>
            <w:tcBorders>
              <w:left w:val="nil"/>
              <w:bottom w:val="single" w:color="auto" w:sz="18" w:space="0"/>
              <w:right w:val="nil"/>
            </w:tcBorders>
            <w:vAlign w:val="center"/>
          </w:tcPr>
          <w:p>
            <w:pPr>
              <w:bidi w:val="0"/>
              <w:ind w:left="0" w:leftChars="0" w:firstLine="0" w:firstLineChars="0"/>
              <w:jc w:val="center"/>
              <w:rPr>
                <w:rFonts w:hint="default"/>
                <w:vertAlign w:val="baseline"/>
                <w:lang w:val="en-US" w:eastAsia="zh-CN"/>
              </w:rPr>
            </w:pPr>
            <w:r>
              <w:rPr>
                <w:rFonts w:hint="eastAsia"/>
                <w:vertAlign w:val="baseline"/>
                <w:lang w:val="en-US" w:eastAsia="zh-CN"/>
              </w:rPr>
              <w:t>Y轴电机</w:t>
            </w:r>
          </w:p>
        </w:tc>
        <w:tc>
          <w:tcPr>
            <w:tcW w:w="2131" w:type="dxa"/>
            <w:tcBorders>
              <w:left w:val="nil"/>
              <w:bottom w:val="single" w:color="auto" w:sz="18" w:space="0"/>
              <w:right w:val="nil"/>
            </w:tcBorders>
            <w:vAlign w:val="center"/>
          </w:tcPr>
          <w:p>
            <w:pPr>
              <w:bidi w:val="0"/>
              <w:ind w:left="0" w:leftChars="0" w:firstLine="0" w:firstLineChars="0"/>
              <w:jc w:val="center"/>
              <w:rPr>
                <w:rFonts w:hint="default"/>
                <w:vertAlign w:val="baseline"/>
                <w:lang w:val="en-US" w:eastAsia="zh-CN"/>
              </w:rPr>
            </w:pPr>
            <w:r>
              <w:rPr>
                <w:rFonts w:hint="eastAsia"/>
                <w:vertAlign w:val="baseline"/>
                <w:lang w:val="en-US" w:eastAsia="zh-CN"/>
              </w:rPr>
              <w:t>+Y</w:t>
            </w:r>
          </w:p>
        </w:tc>
        <w:tc>
          <w:tcPr>
            <w:tcW w:w="2131" w:type="dxa"/>
            <w:tcBorders>
              <w:left w:val="nil"/>
              <w:bottom w:val="single" w:color="auto" w:sz="18" w:space="0"/>
            </w:tcBorders>
            <w:vAlign w:val="center"/>
          </w:tcPr>
          <w:p>
            <w:pPr>
              <w:bidi w:val="0"/>
              <w:ind w:left="0" w:leftChars="0" w:firstLine="0" w:firstLineChars="0"/>
              <w:jc w:val="center"/>
              <w:rPr>
                <w:rFonts w:hint="default"/>
                <w:vertAlign w:val="baseline"/>
                <w:lang w:val="en-US" w:eastAsia="zh-CN"/>
              </w:rPr>
            </w:pPr>
            <w:r>
              <w:rPr>
                <w:rFonts w:hint="eastAsia"/>
                <w:vertAlign w:val="baseline"/>
                <w:lang w:val="en-US" w:eastAsia="zh-CN"/>
              </w:rPr>
              <w:t>0</w:t>
            </w:r>
          </w:p>
        </w:tc>
      </w:tr>
    </w:tbl>
    <w:p>
      <w:pPr>
        <w:bidi w:val="0"/>
        <w:rPr>
          <w:rFonts w:hint="eastAsia"/>
          <w:lang w:val="en-US" w:eastAsia="zh-CN"/>
        </w:rPr>
      </w:pPr>
      <w:r>
        <w:rPr>
          <w:rFonts w:hint="eastAsia"/>
          <w:lang w:val="en-US" w:eastAsia="zh-CN"/>
        </w:rPr>
        <w:t>三角函数绘制的停止位置有两种，一种是绘制一个周期后自动停止，另一种是用户根据需求自动停止。</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lang w:val="en-US" w:eastAsia="zh-CN"/>
        </w:rPr>
      </w:pPr>
      <w:r>
        <w:rPr>
          <w:rFonts w:hint="default"/>
          <w:lang w:val="en-US" w:eastAsia="zh-CN"/>
        </w:rPr>
        <w:drawing>
          <wp:inline distT="0" distB="0" distL="114300" distR="114300">
            <wp:extent cx="3730625" cy="4549775"/>
            <wp:effectExtent l="0" t="0" r="0" b="0"/>
            <wp:docPr id="27" name="图片 27" descr="SIN绘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SIN绘制流程图"/>
                    <pic:cNvPicPr>
                      <a:picLocks noChangeAspect="1"/>
                    </pic:cNvPicPr>
                  </pic:nvPicPr>
                  <pic:blipFill>
                    <a:blip r:embed="rId59"/>
                    <a:stretch>
                      <a:fillRect/>
                    </a:stretch>
                  </pic:blipFill>
                  <pic:spPr>
                    <a:xfrm>
                      <a:off x="0" y="0"/>
                      <a:ext cx="3730625" cy="4549775"/>
                    </a:xfrm>
                    <a:prstGeom prst="rect">
                      <a:avLst/>
                    </a:prstGeom>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eastAsia="宋体"/>
          <w:lang w:val="en-US" w:eastAsia="zh-CN"/>
        </w:rPr>
      </w:pPr>
      <w:r>
        <w:t xml:space="preserve">图 </w:t>
      </w:r>
      <w:r>
        <w:rPr>
          <w:rFonts w:hint="eastAsia"/>
          <w:lang w:val="en-US" w:eastAsia="zh-CN"/>
        </w:rPr>
        <w:t>4.8 SIN图像绘制流程图</w:t>
      </w:r>
    </w:p>
    <w:p>
      <w:pPr>
        <w:pStyle w:val="3"/>
        <w:bidi w:val="0"/>
        <w:rPr>
          <w:rFonts w:hint="eastAsia"/>
          <w:lang w:val="en-US" w:eastAsia="zh-CN"/>
        </w:rPr>
      </w:pPr>
      <w:bookmarkStart w:id="32" w:name="_Toc31341"/>
      <w:r>
        <w:rPr>
          <w:rFonts w:hint="eastAsia"/>
          <w:lang w:val="en-US" w:eastAsia="zh-CN"/>
        </w:rPr>
        <w:t>4.4 遇到的问题及解决</w:t>
      </w:r>
      <w:bookmarkEnd w:id="32"/>
    </w:p>
    <w:p>
      <w:pPr>
        <w:rPr>
          <w:rFonts w:hint="default"/>
          <w:lang w:val="en-US" w:eastAsia="zh-CN"/>
        </w:rPr>
      </w:pPr>
      <w:r>
        <w:rPr>
          <w:rFonts w:hint="eastAsia"/>
          <w:lang w:val="en-US" w:eastAsia="zh-CN"/>
        </w:rPr>
        <w:t>由于在实习过程中，我主要负责软件框架的搭建，算法部分代码的实现主要由叶洋同学完成，在算法部分我仅参与算法思想的讨论以及部分问题的解决，故在此仅对我参与的部分进行描述。</w:t>
      </w:r>
    </w:p>
    <w:p>
      <w:pPr>
        <w:pStyle w:val="4"/>
        <w:bidi w:val="0"/>
        <w:rPr>
          <w:rFonts w:hint="eastAsia"/>
          <w:lang w:val="en-US" w:eastAsia="zh-CN"/>
        </w:rPr>
      </w:pPr>
      <w:bookmarkStart w:id="33" w:name="_Toc8758"/>
      <w:r>
        <w:rPr>
          <w:rFonts w:hint="eastAsia"/>
          <w:lang w:val="en-US" w:eastAsia="zh-CN"/>
        </w:rPr>
        <w:t>4.4.1 问题①</w:t>
      </w:r>
      <w:bookmarkEnd w:id="33"/>
    </w:p>
    <w:p>
      <w:pPr>
        <w:rPr>
          <w:rFonts w:hint="eastAsia"/>
          <w:lang w:val="en-US" w:eastAsia="zh-CN"/>
        </w:rPr>
      </w:pPr>
      <w:r>
        <w:rPr>
          <w:rFonts w:hint="eastAsia"/>
          <w:b/>
          <w:bCs/>
          <w:lang w:val="en-US" w:eastAsia="zh-CN"/>
        </w:rPr>
        <w:t>问题描述：</w:t>
      </w:r>
      <w:r>
        <w:rPr>
          <w:rFonts w:hint="eastAsia"/>
          <w:lang w:val="en-US" w:eastAsia="zh-CN"/>
        </w:rPr>
        <w:t>在调用绘制六芒星和小车的函数时，电机移动速度极快。</w:t>
      </w:r>
    </w:p>
    <w:p>
      <w:pPr>
        <w:rPr>
          <w:rFonts w:hint="default"/>
          <w:lang w:val="en-US" w:eastAsia="zh-CN"/>
        </w:rPr>
      </w:pPr>
      <w:r>
        <w:rPr>
          <w:rFonts w:hint="eastAsia"/>
          <w:b/>
          <w:bCs/>
          <w:lang w:val="en-US" w:eastAsia="zh-CN"/>
        </w:rPr>
        <w:t>解决方法：</w:t>
      </w:r>
      <w:r>
        <w:rPr>
          <w:rFonts w:hint="eastAsia"/>
          <w:b w:val="0"/>
          <w:bCs w:val="0"/>
          <w:lang w:val="en-US" w:eastAsia="zh-CN"/>
        </w:rPr>
        <w:t>电机转速过快首先需要检查单片机给出脉冲的频率，但六芒星函数和小车函数中使用的运动控制函数与其他工作模式下的运动函数相同，不存在频率的问题。</w:t>
      </w:r>
      <w:r>
        <w:rPr>
          <w:rFonts w:hint="eastAsia"/>
          <w:lang w:val="en-US" w:eastAsia="zh-CN"/>
        </w:rPr>
        <w:t>在解决的过程中，我们发现六芒星函数和小车函数分别使用的是主函数中switch语句的case 10和case 11，当我们将这两个函数移动到case 9及一下的判断语句中，电机的移动速度恢复正常。正常来说，case最高可以达到255，但是现在仅仅是到了10就出现了错误。最终我们采用if语句代替switch语句将该问题解决。</w:t>
      </w:r>
    </w:p>
    <w:p>
      <w:pPr>
        <w:pStyle w:val="2"/>
        <w:numPr>
          <w:ilvl w:val="0"/>
          <w:numId w:val="1"/>
        </w:numPr>
        <w:bidi w:val="0"/>
        <w:ind w:left="0" w:leftChars="0" w:firstLine="0" w:firstLineChars="0"/>
        <w:rPr>
          <w:rFonts w:hint="eastAsia"/>
          <w:lang w:val="en-US" w:eastAsia="zh-CN"/>
        </w:rPr>
      </w:pPr>
      <w:bookmarkStart w:id="34" w:name="_Toc2848"/>
      <w:r>
        <w:rPr>
          <w:rFonts w:hint="eastAsia"/>
          <w:lang w:val="en-US" w:eastAsia="zh-CN"/>
        </w:rPr>
        <w:t>成果展示</w:t>
      </w:r>
      <w:bookmarkEnd w:id="34"/>
    </w:p>
    <w:p>
      <w:pPr>
        <w:pStyle w:val="3"/>
        <w:bidi w:val="0"/>
        <w:rPr>
          <w:rFonts w:hint="default"/>
          <w:lang w:val="en-US" w:eastAsia="zh-CN"/>
        </w:rPr>
      </w:pPr>
      <w:bookmarkStart w:id="35" w:name="_Toc15619"/>
      <w:r>
        <w:rPr>
          <w:rFonts w:hint="eastAsia"/>
          <w:lang w:val="en-US" w:eastAsia="zh-CN"/>
        </w:rPr>
        <w:t>5.1 直线插补展示</w:t>
      </w:r>
      <w:bookmarkEnd w:id="35"/>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4143375" cy="929005"/>
            <wp:effectExtent l="0" t="0" r="0" b="444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60"/>
                    <a:stretch>
                      <a:fillRect/>
                    </a:stretch>
                  </pic:blipFill>
                  <pic:spPr>
                    <a:xfrm>
                      <a:off x="0" y="0"/>
                      <a:ext cx="4143375" cy="92900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t xml:space="preserve">图 </w:t>
      </w:r>
      <w:r>
        <w:rPr>
          <w:rFonts w:hint="eastAsia"/>
          <w:lang w:val="en-US" w:eastAsia="zh-CN"/>
        </w:rPr>
        <w:t>5.1 直线插补成果图</w:t>
      </w:r>
    </w:p>
    <w:p>
      <w:pPr>
        <w:pStyle w:val="3"/>
        <w:bidi w:val="0"/>
        <w:rPr>
          <w:rFonts w:hint="default"/>
          <w:lang w:val="en-US" w:eastAsia="zh-CN"/>
        </w:rPr>
      </w:pPr>
      <w:bookmarkStart w:id="36" w:name="_Toc31013"/>
      <w:r>
        <w:rPr>
          <w:rFonts w:hint="eastAsia"/>
          <w:lang w:val="en-US" w:eastAsia="zh-CN"/>
        </w:rPr>
        <w:t>5.2 圆周运动展示</w:t>
      </w:r>
      <w:bookmarkEnd w:id="36"/>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3886200" cy="3319780"/>
            <wp:effectExtent l="0" t="0" r="0" b="444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61"/>
                    <a:stretch>
                      <a:fillRect/>
                    </a:stretch>
                  </pic:blipFill>
                  <pic:spPr>
                    <a:xfrm>
                      <a:off x="0" y="0"/>
                      <a:ext cx="3886200" cy="331978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t xml:space="preserve">图 </w:t>
      </w:r>
      <w:r>
        <w:rPr>
          <w:rFonts w:hint="eastAsia"/>
          <w:lang w:val="en-US" w:eastAsia="zh-CN"/>
        </w:rPr>
        <w:t>5.2 圆周运动成果图</w:t>
      </w:r>
    </w:p>
    <w:p>
      <w:pPr>
        <w:pStyle w:val="3"/>
        <w:bidi w:val="0"/>
        <w:rPr>
          <w:rFonts w:hint="default"/>
          <w:lang w:val="en-US" w:eastAsia="zh-CN"/>
        </w:rPr>
      </w:pPr>
      <w:bookmarkStart w:id="37" w:name="_Toc18515"/>
      <w:r>
        <w:rPr>
          <w:rFonts w:hint="eastAsia"/>
          <w:lang w:val="en-US" w:eastAsia="zh-CN"/>
        </w:rPr>
        <w:t>5.3 SIN函数绘制展示</w:t>
      </w:r>
      <w:bookmarkEnd w:id="37"/>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jc w:val="center"/>
        <w:textAlignment w:val="auto"/>
      </w:pPr>
      <w:r>
        <w:drawing>
          <wp:inline distT="0" distB="0" distL="114300" distR="114300">
            <wp:extent cx="3979545" cy="2564765"/>
            <wp:effectExtent l="0" t="0" r="1905" b="6985"/>
            <wp:docPr id="10" name="图片 8" descr="C:/Users/10911/AppData/Local/Temp/kaimatting_20220118183655/output_20220118183715..pngoutput_2022011818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C:/Users/10911/AppData/Local/Temp/kaimatting_20220118183655/output_20220118183715..pngoutput_20220118183715."/>
                    <pic:cNvPicPr>
                      <a:picLocks noChangeAspect="1"/>
                    </pic:cNvPicPr>
                  </pic:nvPicPr>
                  <pic:blipFill>
                    <a:blip r:embed="rId62"/>
                    <a:stretch>
                      <a:fillRect/>
                    </a:stretch>
                  </pic:blipFill>
                  <pic:spPr>
                    <a:xfrm>
                      <a:off x="0" y="0"/>
                      <a:ext cx="3979545" cy="2564765"/>
                    </a:xfrm>
                    <a:prstGeom prst="rect">
                      <a:avLst/>
                    </a:prstGeom>
                    <a:noFill/>
                    <a:ln>
                      <a:noFill/>
                    </a:ln>
                  </pic:spPr>
                </pic:pic>
              </a:graphicData>
            </a:graphic>
          </wp:inline>
        </w:drawing>
      </w:r>
    </w:p>
    <w:p>
      <w:pPr>
        <w:pStyle w:val="6"/>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jc w:val="center"/>
        <w:textAlignment w:val="auto"/>
        <w:rPr>
          <w:rFonts w:hint="eastAsia"/>
          <w:lang w:val="en-US" w:eastAsia="zh-CN"/>
        </w:rPr>
      </w:pPr>
      <w:r>
        <w:t xml:space="preserve">图 </w:t>
      </w:r>
      <w:r>
        <w:rPr>
          <w:rFonts w:hint="eastAsia"/>
          <w:lang w:val="en-US" w:eastAsia="zh-CN"/>
        </w:rPr>
        <w:t>5.3 SIN函数绘制成果图</w:t>
      </w:r>
    </w:p>
    <w:p>
      <w:pPr>
        <w:rPr>
          <w:rFonts w:hint="default"/>
          <w:lang w:val="en-US" w:eastAsia="zh-CN"/>
        </w:rPr>
      </w:pPr>
      <w:r>
        <w:rPr>
          <w:rFonts w:hint="eastAsia"/>
          <w:lang w:val="en-US" w:eastAsia="zh-CN"/>
        </w:rPr>
        <w:t>由于实习过程中没有注意保存图片资料，SIN函数绘制成果图（图5.3）并非是最终成果。本套系统还可绘制六芒星和小车，但由于没有拍照记录故在此无法展示。</w:t>
      </w:r>
    </w:p>
    <w:p>
      <w:pPr>
        <w:rPr>
          <w:rFonts w:hint="default"/>
          <w:lang w:val="en-US" w:eastAsia="zh-CN"/>
        </w:rPr>
      </w:pPr>
      <w:r>
        <w:rPr>
          <w:rFonts w:hint="eastAsia"/>
          <w:lang w:val="en-US" w:eastAsia="zh-CN"/>
        </w:rPr>
        <w:t>由图5.1、图5.2、图5.3可以看出本套系统基本能完成直线、圆弧、三角函数这三类曲线的绘制。</w:t>
      </w:r>
    </w:p>
    <w:p>
      <w:pPr>
        <w:pStyle w:val="2"/>
        <w:numPr>
          <w:ilvl w:val="0"/>
          <w:numId w:val="1"/>
        </w:numPr>
        <w:bidi w:val="0"/>
        <w:ind w:left="0" w:leftChars="0" w:firstLine="0" w:firstLineChars="0"/>
        <w:rPr>
          <w:rFonts w:hint="eastAsia"/>
          <w:lang w:val="en-US" w:eastAsia="zh-CN"/>
        </w:rPr>
      </w:pPr>
      <w:bookmarkStart w:id="38" w:name="_Toc9534"/>
      <w:r>
        <w:rPr>
          <w:rFonts w:hint="eastAsia"/>
          <w:lang w:val="en-US" w:eastAsia="zh-CN"/>
        </w:rPr>
        <w:t>收获与感想</w:t>
      </w:r>
      <w:bookmarkEnd w:id="38"/>
    </w:p>
    <w:p>
      <w:pPr>
        <w:bidi w:val="0"/>
        <w:rPr>
          <w:rFonts w:hint="eastAsia"/>
          <w:lang w:val="en-US" w:eastAsia="zh-CN"/>
        </w:rPr>
      </w:pPr>
      <w:r>
        <w:rPr>
          <w:rFonts w:hint="eastAsia"/>
          <w:lang w:val="en-US" w:eastAsia="zh-CN"/>
        </w:rPr>
        <w:t>本次实习主要完成了二维运动平台的嵌入式开发，在开发过程中我们完成了硬件调试，软件框架搭建，直线插补、圆弧插补、三角函数插补等算法的实现，最终使系统能基本满足运动要求。</w:t>
      </w:r>
    </w:p>
    <w:p>
      <w:pPr>
        <w:bidi w:val="0"/>
        <w:rPr>
          <w:rFonts w:hint="default"/>
          <w:lang w:val="en-US" w:eastAsia="zh-CN"/>
        </w:rPr>
      </w:pPr>
      <w:r>
        <w:rPr>
          <w:rFonts w:hint="eastAsia"/>
          <w:lang w:val="en-US" w:eastAsia="zh-CN"/>
        </w:rPr>
        <w:t>实习的过程并不是一帆风顺的，在实习初期，我们决定采用51单片机进行实习，但在搭建软件框架的过程中，我们发现实现按键输入、LCD显示的过程十分繁琐。对于LCD屏幕，需要对每一个需要显示的字符取模；对于按键输入，需要设置数组，并且需要转换数据类型；并且在使用51单片机编程的过程中，进场出现超出内存范围的问题，这令我们十分头疼。偶然间听到做电赛的同学说，串口屏写起来会比LCD简单，而且STM32的性能比51强，我们产生了更换单片机的想法，但这意味着之前完成的部分全部作废。</w:t>
      </w:r>
    </w:p>
    <w:p>
      <w:pPr>
        <w:bidi w:val="0"/>
        <w:rPr>
          <w:rFonts w:hint="eastAsia"/>
          <w:lang w:val="en-US" w:eastAsia="zh-CN"/>
        </w:rPr>
      </w:pPr>
      <w:r>
        <w:rPr>
          <w:rFonts w:hint="eastAsia"/>
          <w:lang w:val="en-US" w:eastAsia="zh-CN"/>
        </w:rPr>
        <w:t>经过深思熟虑，我们决定使用STM32进行开发。但这对于我来说是十分具有挑战的，我在此之前并没有接触过STM32，更没有学习过如何使用串口屏。不过这也是一个学习新知识的好机会。虽然做电赛的同学认为串口屏的编程较为简单，但当我真正上手做的时候才发现，由于我对串口屏的了解几乎为零，所以串口屏的编程对于我来说，难度甚至超越了51单片机系统上的LCD屏。</w:t>
      </w:r>
    </w:p>
    <w:p>
      <w:pPr>
        <w:bidi w:val="0"/>
        <w:rPr>
          <w:rFonts w:hint="eastAsia"/>
          <w:lang w:val="en-US" w:eastAsia="zh-CN"/>
        </w:rPr>
      </w:pPr>
      <w:r>
        <w:rPr>
          <w:rFonts w:hint="eastAsia"/>
          <w:lang w:val="en-US" w:eastAsia="zh-CN"/>
        </w:rPr>
        <w:t>我认为既然已经做了更换单片机的决定，那就不能轻易的放弃。通过在网上查阅串口屏的相关资料、在b站上观看相关的教学视频以及向做电赛的同学们请教，我渐渐摸清了串口屏的工作原理以及串口屏与单片机的工作方式，最终也基本按照自己的要求完成了软件框架的搭建。</w:t>
      </w:r>
    </w:p>
    <w:p>
      <w:pPr>
        <w:bidi w:val="0"/>
        <w:rPr>
          <w:rFonts w:hint="eastAsia"/>
          <w:lang w:val="en-US" w:eastAsia="zh-CN"/>
        </w:rPr>
      </w:pPr>
      <w:r>
        <w:rPr>
          <w:rFonts w:hint="eastAsia"/>
          <w:lang w:val="en-US" w:eastAsia="zh-CN"/>
        </w:rPr>
        <w:t>虽然在前期我花费了大量的时间在学习串口屏的编程和实现人机交互的功能上，较少参与算法部分的实现。但我参与了的后期算法调试及优化，在这过程中我基本掌握了各类算法的原理。</w:t>
      </w:r>
    </w:p>
    <w:p>
      <w:pPr>
        <w:bidi w:val="0"/>
        <w:rPr>
          <w:rFonts w:hint="eastAsia"/>
          <w:lang w:val="en-US" w:eastAsia="zh-CN"/>
        </w:rPr>
      </w:pPr>
      <w:r>
        <w:rPr>
          <w:rFonts w:hint="eastAsia"/>
          <w:lang w:val="en-US" w:eastAsia="zh-CN"/>
        </w:rPr>
        <w:t>除了实现基本的功能，我们还构想过使用matlab上位机实现任意曲线绘制的功能，以及采用openmv模块实现寻线移动的功能。但由于期末考试临近以及各类实习安排较多，没有更多的时间实现该部分功能。</w:t>
      </w:r>
    </w:p>
    <w:p>
      <w:pPr>
        <w:bidi w:val="0"/>
        <w:rPr>
          <w:rFonts w:hint="default"/>
          <w:lang w:val="en-US" w:eastAsia="zh-CN"/>
        </w:rPr>
      </w:pPr>
      <w:r>
        <w:rPr>
          <w:rFonts w:hint="eastAsia"/>
          <w:lang w:val="en-US" w:eastAsia="zh-CN"/>
        </w:rPr>
        <w:t>总的来说，在本次运控实习的过程中，我从零开始学习了STM32和串口屏的使用，实现了两个“从无到有”，可以说是收获颇丰。虽然说最终实现的功能不一定有其他同学优秀，或者无法和上届的学长相比，但在实习的过程中我们确实尽了自己最大的努力将实习做到最好。</w:t>
      </w:r>
    </w:p>
    <w:p>
      <w:pPr>
        <w:pStyle w:val="2"/>
        <w:numPr>
          <w:ilvl w:val="0"/>
          <w:numId w:val="1"/>
        </w:numPr>
        <w:bidi w:val="0"/>
        <w:ind w:left="0" w:leftChars="0" w:firstLine="0" w:firstLineChars="0"/>
        <w:rPr>
          <w:rFonts w:hint="eastAsia"/>
          <w:lang w:val="en-US" w:eastAsia="zh-CN"/>
        </w:rPr>
      </w:pPr>
      <w:bookmarkStart w:id="39" w:name="_Toc28556"/>
      <w:r>
        <w:rPr>
          <w:rFonts w:hint="eastAsia"/>
          <w:lang w:val="en-US" w:eastAsia="zh-CN"/>
        </w:rPr>
        <w:t>意见和建议</w:t>
      </w:r>
      <w:bookmarkEnd w:id="39"/>
    </w:p>
    <w:p>
      <w:pPr>
        <w:bidi w:val="0"/>
        <w:rPr>
          <w:rFonts w:hint="default"/>
          <w:lang w:val="en-US" w:eastAsia="zh-CN"/>
        </w:rPr>
      </w:pPr>
      <w:r>
        <w:rPr>
          <w:rFonts w:hint="eastAsia"/>
          <w:lang w:val="en-US" w:eastAsia="zh-CN"/>
        </w:rPr>
        <w:t>由于我们在大二学年的暑假已经进行过单片机实习，故本次运控实习可以安排在学期初进行。第一，是学期初时，刚结束单片机实习的大家对51单片机系统的使用更加熟悉，不需要花费额外的时间重新回顾单片机的相关知识；第二，是学期初课程安排较少，同学们可以充分利用空闲时间来更好地完成运控实习，在时间充裕的条件下，同学们可以玩更多的“花样”，创造出更多的可能性；第三，是运控实习与课程同步进行，可以激发同学们对理论课程的学习兴趣，二者相辅相成、相互促进。</w:t>
      </w:r>
    </w:p>
    <w:p>
      <w:pPr>
        <w:numPr>
          <w:ilvl w:val="0"/>
          <w:numId w:val="0"/>
        </w:numPr>
        <w:ind w:leftChars="0"/>
        <w:rPr>
          <w:rFonts w:hint="default"/>
          <w:lang w:val="en-US" w:eastAsia="zh-CN"/>
        </w:rPr>
      </w:pPr>
    </w:p>
    <w:p>
      <w:pPr>
        <w:rPr>
          <w:rFonts w:hint="default"/>
          <w:lang w:val="en-US" w:eastAsia="zh-CN"/>
        </w:rPr>
      </w:pPr>
    </w:p>
    <w:sectPr>
      <w:headerReference r:id="rId6" w:type="default"/>
      <w:pgSz w:w="11906" w:h="16838"/>
      <w:pgMar w:top="1440" w:right="1800" w:bottom="1440" w:left="1800" w:header="851" w:footer="992" w:gutter="0"/>
      <w:pgBorders>
        <w:top w:val="none" w:sz="0" w:space="0"/>
        <w:left w:val="none" w:sz="0" w:space="0"/>
        <w:bottom w:val="none" w:sz="0" w:space="0"/>
        <w:right w:val="none" w:sz="0" w:space="0"/>
      </w:pgBorders>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ËÎÌå">
    <w:altName w:val="Times New Roman"/>
    <w:panose1 w:val="00000000000000000000"/>
    <w:charset w:val="00"/>
    <w:family w:val="modern"/>
    <w:pitch w:val="default"/>
    <w:sig w:usb0="00000000"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hint="default" w:eastAsia="宋体"/>
        <w:lang w:val="en-US" w:eastAsia="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rPr>
        <w:rFonts w:hint="default" w:eastAsia="宋体"/>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margin">
                <wp:align>inside</wp:align>
              </wp:positionH>
              <wp:positionV relativeFrom="paragraph">
                <wp:posOffset>0</wp:posOffset>
              </wp:positionV>
              <wp:extent cx="1828800" cy="182880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tGXYzAgAAYwQAAA4AAABkcnMvZTJvRG9jLnhtbK1UzY7TMBC+I/EO&#10;lu80aRdW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1JYZpVPz0/dvp&#10;x6/Tz68EZxCocWGGuAeHyNi+tS3aZjgPOEy828rr9AUjAj/kPV7kFW0kPF2aTqbTHC4O37ABfvZ4&#10;3fkQ3wmrSTIK6lG/TlZ22ITYhw4hKZuxa6lUV0NlSFPQ66s3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ptGXYzAgAAYwQAAA4AAAAAAAAAAQAgAAAAHwEAAGRycy9lMm9Eb2MueG1sUEsF&#10;BgAAAAAGAAYAWQEAAMQFA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r>
      <w:rPr>
        <w:rFonts w:hint="eastAsia"/>
        <w:lang w:val="en-US" w:eastAsia="zh-CN"/>
      </w:rPr>
      <w:t>运动控制实习报告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0163AD6"/>
    <w:multiLevelType w:val="singleLevel"/>
    <w:tmpl w:val="C0163AD6"/>
    <w:lvl w:ilvl="0" w:tentative="0">
      <w:start w:val="2"/>
      <w:numFmt w:val="chineseCounting"/>
      <w:suff w:val="space"/>
      <w:lvlText w:val="第%1章"/>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E0ZmU0ZGNjMzk0MTQyMzkwMDQyNDA4NjY0Mzg1NDYifQ=="/>
  </w:docVars>
  <w:rsids>
    <w:rsidRoot w:val="00172A27"/>
    <w:rsid w:val="00A37A35"/>
    <w:rsid w:val="00F40A03"/>
    <w:rsid w:val="02B41CC0"/>
    <w:rsid w:val="03573DAF"/>
    <w:rsid w:val="03B70402"/>
    <w:rsid w:val="03E2189E"/>
    <w:rsid w:val="04AA7444"/>
    <w:rsid w:val="055F301B"/>
    <w:rsid w:val="056F0CFA"/>
    <w:rsid w:val="05BA5233"/>
    <w:rsid w:val="05D26615"/>
    <w:rsid w:val="05D91673"/>
    <w:rsid w:val="062E2A7E"/>
    <w:rsid w:val="06E43C36"/>
    <w:rsid w:val="084C2FD1"/>
    <w:rsid w:val="0970171A"/>
    <w:rsid w:val="09ED7893"/>
    <w:rsid w:val="0A5146A8"/>
    <w:rsid w:val="0A89404E"/>
    <w:rsid w:val="0A986ED7"/>
    <w:rsid w:val="0B397873"/>
    <w:rsid w:val="0BF97109"/>
    <w:rsid w:val="0C78471B"/>
    <w:rsid w:val="0CC12C8E"/>
    <w:rsid w:val="0E012E46"/>
    <w:rsid w:val="0E0215D7"/>
    <w:rsid w:val="0EEB7EA2"/>
    <w:rsid w:val="0F1138EB"/>
    <w:rsid w:val="0F693231"/>
    <w:rsid w:val="1449482C"/>
    <w:rsid w:val="14AF71C5"/>
    <w:rsid w:val="15D01D0C"/>
    <w:rsid w:val="1666523B"/>
    <w:rsid w:val="185208ED"/>
    <w:rsid w:val="19B67807"/>
    <w:rsid w:val="1ABC6FE2"/>
    <w:rsid w:val="1B065DAF"/>
    <w:rsid w:val="1B9212B1"/>
    <w:rsid w:val="1BA624D5"/>
    <w:rsid w:val="1BD54275"/>
    <w:rsid w:val="1BE60C28"/>
    <w:rsid w:val="1FBD5BF4"/>
    <w:rsid w:val="20803C26"/>
    <w:rsid w:val="215653D6"/>
    <w:rsid w:val="21640F45"/>
    <w:rsid w:val="22185CE7"/>
    <w:rsid w:val="227B0BAA"/>
    <w:rsid w:val="22F35D46"/>
    <w:rsid w:val="22F80AEF"/>
    <w:rsid w:val="2305103D"/>
    <w:rsid w:val="23AF111D"/>
    <w:rsid w:val="23F522DF"/>
    <w:rsid w:val="25010720"/>
    <w:rsid w:val="27014B42"/>
    <w:rsid w:val="27641D1F"/>
    <w:rsid w:val="27F631E1"/>
    <w:rsid w:val="286E7238"/>
    <w:rsid w:val="28C5679E"/>
    <w:rsid w:val="29186825"/>
    <w:rsid w:val="29EA6B07"/>
    <w:rsid w:val="2A7F6663"/>
    <w:rsid w:val="2A8B7A56"/>
    <w:rsid w:val="2AF30837"/>
    <w:rsid w:val="2B1717CA"/>
    <w:rsid w:val="2B254E92"/>
    <w:rsid w:val="2BFE7E65"/>
    <w:rsid w:val="2C270ADB"/>
    <w:rsid w:val="2C6859EB"/>
    <w:rsid w:val="2D543239"/>
    <w:rsid w:val="2DE86F0F"/>
    <w:rsid w:val="2F2E3B28"/>
    <w:rsid w:val="2F89607E"/>
    <w:rsid w:val="2FDB3EF8"/>
    <w:rsid w:val="308A4F67"/>
    <w:rsid w:val="30E309E3"/>
    <w:rsid w:val="319F28CC"/>
    <w:rsid w:val="31E63AED"/>
    <w:rsid w:val="32292718"/>
    <w:rsid w:val="32AA4DEB"/>
    <w:rsid w:val="32E53E04"/>
    <w:rsid w:val="32F600D2"/>
    <w:rsid w:val="32F63EF2"/>
    <w:rsid w:val="346528BF"/>
    <w:rsid w:val="34D50014"/>
    <w:rsid w:val="354F60E1"/>
    <w:rsid w:val="36380866"/>
    <w:rsid w:val="36807436"/>
    <w:rsid w:val="36E93434"/>
    <w:rsid w:val="37F91ADE"/>
    <w:rsid w:val="3A1C5DE4"/>
    <w:rsid w:val="3E301FC8"/>
    <w:rsid w:val="3E383A1B"/>
    <w:rsid w:val="3E3D7F08"/>
    <w:rsid w:val="3E9F1C11"/>
    <w:rsid w:val="3F1F7E36"/>
    <w:rsid w:val="3FFD162C"/>
    <w:rsid w:val="40493650"/>
    <w:rsid w:val="40693216"/>
    <w:rsid w:val="40CC13E8"/>
    <w:rsid w:val="416B1FDE"/>
    <w:rsid w:val="423B5619"/>
    <w:rsid w:val="426E5087"/>
    <w:rsid w:val="42E50154"/>
    <w:rsid w:val="43C707C4"/>
    <w:rsid w:val="44774AAC"/>
    <w:rsid w:val="44C10A17"/>
    <w:rsid w:val="44F33EB6"/>
    <w:rsid w:val="457C63B8"/>
    <w:rsid w:val="45C427CF"/>
    <w:rsid w:val="47522E4D"/>
    <w:rsid w:val="47833AC6"/>
    <w:rsid w:val="48046237"/>
    <w:rsid w:val="48642653"/>
    <w:rsid w:val="4927435B"/>
    <w:rsid w:val="49AC4810"/>
    <w:rsid w:val="4A0E552E"/>
    <w:rsid w:val="4C450E56"/>
    <w:rsid w:val="4F68164E"/>
    <w:rsid w:val="4F7F3D3D"/>
    <w:rsid w:val="4FFD67DA"/>
    <w:rsid w:val="504960D1"/>
    <w:rsid w:val="506F2C6A"/>
    <w:rsid w:val="5197160C"/>
    <w:rsid w:val="51A50ABA"/>
    <w:rsid w:val="51C51A96"/>
    <w:rsid w:val="524219A0"/>
    <w:rsid w:val="52D9693C"/>
    <w:rsid w:val="55303401"/>
    <w:rsid w:val="559433C7"/>
    <w:rsid w:val="55ED69BA"/>
    <w:rsid w:val="563E0A5A"/>
    <w:rsid w:val="56AE489B"/>
    <w:rsid w:val="571976D4"/>
    <w:rsid w:val="573C354C"/>
    <w:rsid w:val="584F4BA2"/>
    <w:rsid w:val="594B1758"/>
    <w:rsid w:val="5A742D0A"/>
    <w:rsid w:val="5BFE06C8"/>
    <w:rsid w:val="5CDA054A"/>
    <w:rsid w:val="5D1551C0"/>
    <w:rsid w:val="5DCF27CD"/>
    <w:rsid w:val="5E045546"/>
    <w:rsid w:val="5E9658B0"/>
    <w:rsid w:val="5EC243FC"/>
    <w:rsid w:val="5FC805B7"/>
    <w:rsid w:val="60363A45"/>
    <w:rsid w:val="604B2A45"/>
    <w:rsid w:val="60911A19"/>
    <w:rsid w:val="60CA1A74"/>
    <w:rsid w:val="60EC0A70"/>
    <w:rsid w:val="624668B1"/>
    <w:rsid w:val="63CA6D54"/>
    <w:rsid w:val="64B7549E"/>
    <w:rsid w:val="64BA04AA"/>
    <w:rsid w:val="66375DFB"/>
    <w:rsid w:val="666C7999"/>
    <w:rsid w:val="66C20B36"/>
    <w:rsid w:val="66F41D5F"/>
    <w:rsid w:val="682129A3"/>
    <w:rsid w:val="685E4D34"/>
    <w:rsid w:val="689B6B2B"/>
    <w:rsid w:val="695326EB"/>
    <w:rsid w:val="698B25DE"/>
    <w:rsid w:val="69BE49E3"/>
    <w:rsid w:val="69D72128"/>
    <w:rsid w:val="6AFA0CDA"/>
    <w:rsid w:val="6B1E687D"/>
    <w:rsid w:val="6B477773"/>
    <w:rsid w:val="6BAB00AE"/>
    <w:rsid w:val="6BAD5101"/>
    <w:rsid w:val="6C230129"/>
    <w:rsid w:val="6C8773D6"/>
    <w:rsid w:val="6CD94C56"/>
    <w:rsid w:val="6CDB1338"/>
    <w:rsid w:val="6D2818E2"/>
    <w:rsid w:val="6D2A5FC8"/>
    <w:rsid w:val="6DB51C43"/>
    <w:rsid w:val="6F106665"/>
    <w:rsid w:val="6F5439BC"/>
    <w:rsid w:val="6FC927B1"/>
    <w:rsid w:val="71370BA6"/>
    <w:rsid w:val="718265BC"/>
    <w:rsid w:val="71ED2E67"/>
    <w:rsid w:val="72D65E33"/>
    <w:rsid w:val="74B200EB"/>
    <w:rsid w:val="75542A95"/>
    <w:rsid w:val="76BC3475"/>
    <w:rsid w:val="77076144"/>
    <w:rsid w:val="77471DFB"/>
    <w:rsid w:val="77AB2C8F"/>
    <w:rsid w:val="795610A7"/>
    <w:rsid w:val="798850FD"/>
    <w:rsid w:val="7AF23DD0"/>
    <w:rsid w:val="7B516A9D"/>
    <w:rsid w:val="7BB94990"/>
    <w:rsid w:val="7BCD0EB8"/>
    <w:rsid w:val="7CE873FD"/>
    <w:rsid w:val="7E254E04"/>
    <w:rsid w:val="7EB82D96"/>
    <w:rsid w:val="7F114134"/>
    <w:rsid w:val="7FD97C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1"/>
      <w:lang w:val="en-US" w:eastAsia="zh-CN" w:bidi="ar-SA"/>
    </w:rPr>
  </w:style>
  <w:style w:type="paragraph" w:styleId="2">
    <w:name w:val="heading 1"/>
    <w:basedOn w:val="1"/>
    <w:next w:val="1"/>
    <w:autoRedefine/>
    <w:qFormat/>
    <w:uiPriority w:val="0"/>
    <w:pPr>
      <w:keepNext/>
      <w:keepLines/>
      <w:spacing w:before="200" w:beforeLines="200" w:beforeAutospacing="0" w:after="200" w:afterLines="200" w:afterAutospacing="0" w:line="240" w:lineRule="auto"/>
      <w:ind w:firstLine="0" w:firstLineChars="0"/>
      <w:jc w:val="center"/>
      <w:outlineLvl w:val="0"/>
    </w:pPr>
    <w:rPr>
      <w:rFonts w:eastAsia="黑体"/>
      <w:b/>
      <w:kern w:val="44"/>
      <w:sz w:val="32"/>
    </w:rPr>
  </w:style>
  <w:style w:type="paragraph" w:styleId="3">
    <w:name w:val="heading 2"/>
    <w:basedOn w:val="1"/>
    <w:next w:val="1"/>
    <w:autoRedefine/>
    <w:unhideWhenUsed/>
    <w:qFormat/>
    <w:uiPriority w:val="0"/>
    <w:pPr>
      <w:keepNext/>
      <w:keepLines/>
      <w:spacing w:before="100" w:beforeLines="100" w:beforeAutospacing="0" w:after="100" w:afterLines="100" w:afterAutospacing="0" w:line="240" w:lineRule="auto"/>
      <w:ind w:firstLine="0" w:firstLineChars="0"/>
      <w:jc w:val="center"/>
      <w:outlineLvl w:val="1"/>
    </w:pPr>
    <w:rPr>
      <w:rFonts w:ascii="Arial" w:hAnsi="Arial" w:eastAsia="黑体"/>
      <w:b/>
      <w:sz w:val="28"/>
    </w:rPr>
  </w:style>
  <w:style w:type="paragraph" w:styleId="4">
    <w:name w:val="heading 3"/>
    <w:basedOn w:val="1"/>
    <w:next w:val="1"/>
    <w:autoRedefine/>
    <w:unhideWhenUsed/>
    <w:qFormat/>
    <w:uiPriority w:val="0"/>
    <w:pPr>
      <w:keepNext/>
      <w:keepLines/>
      <w:spacing w:before="100" w:beforeLines="100" w:beforeAutospacing="0" w:after="100" w:afterLines="100" w:afterAutospacing="0" w:line="240" w:lineRule="auto"/>
      <w:ind w:firstLine="0" w:firstLineChars="0"/>
      <w:jc w:val="left"/>
      <w:outlineLvl w:val="2"/>
    </w:pPr>
    <w:rPr>
      <w:rFonts w:eastAsia="黑体"/>
    </w:rPr>
  </w:style>
  <w:style w:type="character" w:default="1" w:styleId="14">
    <w:name w:val="Default Paragraph Font"/>
    <w:autoRedefine/>
    <w:semiHidden/>
    <w:qFormat/>
    <w:uiPriority w:val="0"/>
  </w:style>
  <w:style w:type="table" w:default="1" w:styleId="12">
    <w:name w:val="Normal Table"/>
    <w:autoRedefine/>
    <w:semiHidden/>
    <w:qFormat/>
    <w:uiPriority w:val="0"/>
    <w:tblPr>
      <w:tblCellMar>
        <w:top w:w="0" w:type="dxa"/>
        <w:left w:w="108" w:type="dxa"/>
        <w:bottom w:w="0" w:type="dxa"/>
        <w:right w:w="108" w:type="dxa"/>
      </w:tblCellMar>
    </w:tblPr>
  </w:style>
  <w:style w:type="paragraph" w:styleId="5">
    <w:name w:val="Normal Indent"/>
    <w:basedOn w:val="1"/>
    <w:autoRedefine/>
    <w:qFormat/>
    <w:uiPriority w:val="0"/>
    <w:pPr>
      <w:ind w:firstLine="420" w:firstLineChars="200"/>
    </w:pPr>
  </w:style>
  <w:style w:type="paragraph" w:styleId="6">
    <w:name w:val="caption"/>
    <w:basedOn w:val="1"/>
    <w:next w:val="1"/>
    <w:autoRedefine/>
    <w:semiHidden/>
    <w:unhideWhenUsed/>
    <w:qFormat/>
    <w:uiPriority w:val="0"/>
    <w:pPr>
      <w:spacing w:line="240" w:lineRule="auto"/>
      <w:jc w:val="center"/>
    </w:pPr>
    <w:rPr>
      <w:rFonts w:ascii="Arial" w:hAnsi="Arial" w:eastAsia="宋体"/>
      <w:sz w:val="21"/>
      <w:szCs w:val="22"/>
    </w:rPr>
  </w:style>
  <w:style w:type="paragraph" w:styleId="7">
    <w:name w:val="toc 3"/>
    <w:basedOn w:val="1"/>
    <w:next w:val="1"/>
    <w:autoRedefine/>
    <w:qFormat/>
    <w:uiPriority w:val="0"/>
    <w:pPr>
      <w:spacing w:line="400" w:lineRule="exact"/>
      <w:ind w:left="840" w:leftChars="400"/>
    </w:pPr>
    <w:rPr>
      <w:rFonts w:ascii="Times New Roman" w:hAnsi="Times New Roman" w:eastAsia="宋体"/>
      <w:sz w:val="24"/>
      <w:szCs w:val="22"/>
    </w:rPr>
  </w:style>
  <w:style w:type="paragraph" w:styleId="8">
    <w:name w:val="footer"/>
    <w:basedOn w:val="1"/>
    <w:autoRedefine/>
    <w:qFormat/>
    <w:uiPriority w:val="0"/>
    <w:pPr>
      <w:tabs>
        <w:tab w:val="center" w:pos="4153"/>
        <w:tab w:val="right" w:pos="8306"/>
      </w:tabs>
      <w:snapToGrid w:val="0"/>
      <w:jc w:val="left"/>
    </w:pPr>
    <w:rPr>
      <w:sz w:val="18"/>
    </w:rPr>
  </w:style>
  <w:style w:type="paragraph" w:styleId="9">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center"/>
      <w:outlineLvl w:val="9"/>
    </w:pPr>
    <w:rPr>
      <w:rFonts w:ascii="Times New Roman" w:hAnsi="Times New Roman" w:eastAsia="宋体"/>
      <w:sz w:val="21"/>
      <w:szCs w:val="22"/>
    </w:rPr>
  </w:style>
  <w:style w:type="paragraph" w:styleId="10">
    <w:name w:val="toc 1"/>
    <w:basedOn w:val="1"/>
    <w:next w:val="1"/>
    <w:autoRedefine/>
    <w:qFormat/>
    <w:uiPriority w:val="0"/>
    <w:pPr>
      <w:spacing w:line="400" w:lineRule="exact"/>
      <w:ind w:firstLine="0" w:firstLineChars="0"/>
    </w:pPr>
    <w:rPr>
      <w:rFonts w:ascii="Times New Roman" w:hAnsi="Times New Roman" w:eastAsia="宋体"/>
      <w:sz w:val="28"/>
      <w:szCs w:val="22"/>
    </w:rPr>
  </w:style>
  <w:style w:type="paragraph" w:styleId="11">
    <w:name w:val="toc 2"/>
    <w:basedOn w:val="1"/>
    <w:next w:val="1"/>
    <w:autoRedefine/>
    <w:qFormat/>
    <w:uiPriority w:val="0"/>
    <w:pPr>
      <w:spacing w:line="400" w:lineRule="exact"/>
      <w:ind w:left="420" w:leftChars="200" w:firstLine="240" w:firstLineChars="100"/>
    </w:pPr>
    <w:rPr>
      <w:rFonts w:ascii="Times New Roman" w:hAnsi="Times New Roman" w:eastAsia="宋体"/>
      <w:sz w:val="24"/>
      <w:szCs w:val="22"/>
    </w:rPr>
  </w:style>
  <w:style w:type="table" w:styleId="13">
    <w:name w:val="Table Grid"/>
    <w:basedOn w:val="12"/>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autoRedefine/>
    <w:qFormat/>
    <w:uiPriority w:val="0"/>
    <w:rPr>
      <w:color w:val="0000FF"/>
      <w:u w:val="single"/>
    </w:rPr>
  </w:style>
  <w:style w:type="paragraph" w:customStyle="1" w:styleId="16">
    <w:name w:val="WPSOffice手动目录 1"/>
    <w:autoRedefine/>
    <w:qFormat/>
    <w:uiPriority w:val="0"/>
    <w:pPr>
      <w:ind w:leftChars="0"/>
    </w:pPr>
    <w:rPr>
      <w:rFonts w:asciiTheme="minorHAnsi" w:hAnsiTheme="minorHAnsi" w:eastAsiaTheme="minorEastAsia" w:cstheme="minorBidi"/>
      <w:sz w:val="20"/>
      <w:szCs w:val="20"/>
    </w:rPr>
  </w:style>
  <w:style w:type="paragraph" w:customStyle="1" w:styleId="17">
    <w:name w:val="WPSOffice手动目录 2"/>
    <w:autoRedefine/>
    <w:qFormat/>
    <w:uiPriority w:val="0"/>
    <w:pPr>
      <w:ind w:leftChars="2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header" Target="header2.xml"/><Relationship Id="rId59" Type="http://schemas.openxmlformats.org/officeDocument/2006/relationships/image" Target="media/image44.png"/><Relationship Id="rId58" Type="http://schemas.openxmlformats.org/officeDocument/2006/relationships/image" Target="media/image43.wmf"/><Relationship Id="rId57" Type="http://schemas.openxmlformats.org/officeDocument/2006/relationships/oleObject" Target="embeddings/oleObject8.bin"/><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wmf"/><Relationship Id="rId52" Type="http://schemas.openxmlformats.org/officeDocument/2006/relationships/oleObject" Target="embeddings/oleObject7.bin"/><Relationship Id="rId51" Type="http://schemas.openxmlformats.org/officeDocument/2006/relationships/image" Target="media/image38.wmf"/><Relationship Id="rId50" Type="http://schemas.openxmlformats.org/officeDocument/2006/relationships/oleObject" Target="embeddings/oleObject6.bin"/><Relationship Id="rId5" Type="http://schemas.openxmlformats.org/officeDocument/2006/relationships/header" Target="header1.xml"/><Relationship Id="rId49" Type="http://schemas.openxmlformats.org/officeDocument/2006/relationships/image" Target="media/image37.wmf"/><Relationship Id="rId48" Type="http://schemas.openxmlformats.org/officeDocument/2006/relationships/oleObject" Target="embeddings/oleObject5.bin"/><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wmf"/><Relationship Id="rId44" Type="http://schemas.openxmlformats.org/officeDocument/2006/relationships/oleObject" Target="embeddings/oleObject4.bin"/><Relationship Id="rId43" Type="http://schemas.openxmlformats.org/officeDocument/2006/relationships/image" Target="media/image33.wmf"/><Relationship Id="rId42" Type="http://schemas.openxmlformats.org/officeDocument/2006/relationships/oleObject" Target="embeddings/oleObject3.bin"/><Relationship Id="rId41" Type="http://schemas.openxmlformats.org/officeDocument/2006/relationships/image" Target="media/image32.png"/><Relationship Id="rId40" Type="http://schemas.openxmlformats.org/officeDocument/2006/relationships/image" Target="media/image31.wmf"/><Relationship Id="rId4" Type="http://schemas.openxmlformats.org/officeDocument/2006/relationships/endnotes" Target="endnotes.xml"/><Relationship Id="rId39" Type="http://schemas.openxmlformats.org/officeDocument/2006/relationships/oleObject" Target="embeddings/oleObject2.bin"/><Relationship Id="rId38" Type="http://schemas.openxmlformats.org/officeDocument/2006/relationships/image" Target="media/image30.png"/><Relationship Id="rId37" Type="http://schemas.openxmlformats.org/officeDocument/2006/relationships/image" Target="media/image29.wmf"/><Relationship Id="rId36" Type="http://schemas.openxmlformats.org/officeDocument/2006/relationships/image" Target="media/image28.wmf"/><Relationship Id="rId35" Type="http://schemas.openxmlformats.org/officeDocument/2006/relationships/image" Target="media/image27.wmf"/><Relationship Id="rId34" Type="http://schemas.openxmlformats.org/officeDocument/2006/relationships/oleObject" Target="embeddings/oleObject1.bin"/><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jpe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2022-01-12T01:58:00Z</dcterms:created>
  <dc:creator>10911</dc:creator>
  <cp:lastModifiedBy>猪猪小肥</cp:lastModifiedBy>
  <dcterms:modified xsi:type="dcterms:W3CDTF">2023-12-19T13:23:09Z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6563D1C32F864CFF9DA2E603F3793818_12</vt:lpwstr>
  </property>
</Properties>
</file>